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XSpec="center" w:tblpY="41"/>
        <w:tblW w:w="13655" w:type="dxa"/>
        <w:tblLayout w:type="fixed"/>
        <w:tblCellMar>
          <w:left w:w="70" w:type="dxa"/>
          <w:right w:w="70" w:type="dxa"/>
        </w:tblCellMar>
        <w:tblLook w:val="0000" w:firstRow="0" w:lastRow="0" w:firstColumn="0" w:lastColumn="0" w:noHBand="0" w:noVBand="0"/>
      </w:tblPr>
      <w:tblGrid>
        <w:gridCol w:w="4678"/>
        <w:gridCol w:w="3260"/>
        <w:gridCol w:w="5717"/>
      </w:tblGrid>
      <w:tr w:rsidR="00084F07" w:rsidRPr="00680FE5" w14:paraId="03792BF2" w14:textId="77777777" w:rsidTr="00084F07">
        <w:trPr>
          <w:trHeight w:val="983"/>
        </w:trPr>
        <w:tc>
          <w:tcPr>
            <w:tcW w:w="4678" w:type="dxa"/>
          </w:tcPr>
          <w:p w14:paraId="61D4615C" w14:textId="1CA40D9C" w:rsidR="00084F07" w:rsidRPr="00680FE5" w:rsidRDefault="00084F07">
            <w:pPr>
              <w:suppressAutoHyphens/>
              <w:overflowPunct w:val="0"/>
              <w:autoSpaceDE w:val="0"/>
              <w:autoSpaceDN w:val="0"/>
              <w:adjustRightInd w:val="0"/>
              <w:contextualSpacing/>
              <w:jc w:val="center"/>
              <w:textAlignment w:val="baseline"/>
              <w:rPr>
                <w:rFonts w:ascii="Times New Roman" w:hAnsi="Times New Roman" w:cs="Times New Roman"/>
                <w:b/>
                <w:szCs w:val="24"/>
                <w:lang w:val="fr-CH"/>
              </w:rPr>
            </w:pPr>
            <w:bookmarkStart w:id="0" w:name="_Hlk80625956"/>
            <w:bookmarkStart w:id="1" w:name="_Hlk80625357"/>
            <w:r w:rsidRPr="00680FE5">
              <w:rPr>
                <w:rFonts w:ascii="Times New Roman" w:hAnsi="Times New Roman" w:cs="Times New Roman"/>
                <w:b/>
                <w:szCs w:val="24"/>
                <w:lang w:val="fr-CH"/>
              </w:rPr>
              <w:t xml:space="preserve">COMMUNE DE </w:t>
            </w:r>
            <w:r w:rsidR="00F66BB0">
              <w:rPr>
                <w:rFonts w:ascii="Times New Roman" w:hAnsi="Times New Roman" w:cs="Times New Roman"/>
                <w:b/>
                <w:szCs w:val="24"/>
                <w:lang w:val="fr-CH"/>
              </w:rPr>
              <w:t>DIABO</w:t>
            </w:r>
          </w:p>
          <w:p w14:paraId="2BA7FDC9" w14:textId="77777777" w:rsidR="00084F07" w:rsidRPr="00680FE5" w:rsidRDefault="00084F07">
            <w:pPr>
              <w:suppressAutoHyphens/>
              <w:overflowPunct w:val="0"/>
              <w:autoSpaceDE w:val="0"/>
              <w:autoSpaceDN w:val="0"/>
              <w:adjustRightInd w:val="0"/>
              <w:contextualSpacing/>
              <w:jc w:val="center"/>
              <w:textAlignment w:val="baseline"/>
              <w:rPr>
                <w:rFonts w:ascii="Times New Roman" w:hAnsi="Times New Roman" w:cs="Times New Roman"/>
                <w:b/>
                <w:smallCaps/>
                <w:szCs w:val="24"/>
              </w:rPr>
            </w:pPr>
            <w:r w:rsidRPr="00680FE5">
              <w:rPr>
                <w:rFonts w:ascii="Times New Roman" w:hAnsi="Times New Roman" w:cs="Times New Roman"/>
                <w:b/>
                <w:smallCaps/>
                <w:szCs w:val="24"/>
              </w:rPr>
              <w:t>-=-=-=-=-=-</w:t>
            </w:r>
          </w:p>
          <w:p w14:paraId="66BFC90E" w14:textId="77777777" w:rsidR="00084F07" w:rsidRPr="00680FE5" w:rsidRDefault="00084F07">
            <w:pPr>
              <w:suppressAutoHyphens/>
              <w:overflowPunct w:val="0"/>
              <w:autoSpaceDE w:val="0"/>
              <w:autoSpaceDN w:val="0"/>
              <w:adjustRightInd w:val="0"/>
              <w:contextualSpacing/>
              <w:jc w:val="center"/>
              <w:textAlignment w:val="baseline"/>
              <w:rPr>
                <w:rFonts w:ascii="Times New Roman" w:hAnsi="Times New Roman" w:cs="Times New Roman"/>
                <w:b/>
                <w:szCs w:val="24"/>
              </w:rPr>
            </w:pPr>
            <w:r w:rsidRPr="00680FE5">
              <w:rPr>
                <w:rFonts w:ascii="Times New Roman" w:hAnsi="Times New Roman" w:cs="Times New Roman"/>
                <w:b/>
                <w:szCs w:val="24"/>
              </w:rPr>
              <w:t>SECRETARIAT GENERAL</w:t>
            </w:r>
          </w:p>
          <w:p w14:paraId="66911166" w14:textId="77777777" w:rsidR="00084F07" w:rsidRPr="00680FE5" w:rsidRDefault="00084F07">
            <w:pPr>
              <w:suppressAutoHyphens/>
              <w:overflowPunct w:val="0"/>
              <w:autoSpaceDE w:val="0"/>
              <w:autoSpaceDN w:val="0"/>
              <w:adjustRightInd w:val="0"/>
              <w:contextualSpacing/>
              <w:jc w:val="center"/>
              <w:textAlignment w:val="baseline"/>
              <w:rPr>
                <w:rFonts w:ascii="Times New Roman" w:hAnsi="Times New Roman" w:cs="Times New Roman"/>
                <w:b/>
                <w:smallCaps/>
                <w:szCs w:val="24"/>
              </w:rPr>
            </w:pPr>
            <w:r w:rsidRPr="00680FE5">
              <w:rPr>
                <w:rFonts w:ascii="Times New Roman" w:hAnsi="Times New Roman" w:cs="Times New Roman"/>
                <w:b/>
                <w:smallCaps/>
                <w:szCs w:val="24"/>
              </w:rPr>
              <w:t>-=-=-=-=-=-</w:t>
            </w:r>
          </w:p>
          <w:p w14:paraId="665564CC" w14:textId="77777777" w:rsidR="00084F07" w:rsidRPr="00680FE5" w:rsidRDefault="00084F07">
            <w:pPr>
              <w:jc w:val="center"/>
              <w:rPr>
                <w:rFonts w:ascii="Times New Roman" w:hAnsi="Times New Roman" w:cs="Times New Roman"/>
                <w:b/>
                <w:caps/>
                <w:lang w:val="fr-CH"/>
              </w:rPr>
            </w:pPr>
            <w:r w:rsidRPr="00680FE5">
              <w:rPr>
                <w:rFonts w:ascii="Times New Roman" w:hAnsi="Times New Roman" w:cs="Times New Roman"/>
                <w:b/>
                <w:szCs w:val="24"/>
                <w:lang w:val="fr-CH"/>
              </w:rPr>
              <w:t xml:space="preserve">PERSONNE RESPONSABLE DES MARCHES </w:t>
            </w:r>
          </w:p>
        </w:tc>
        <w:tc>
          <w:tcPr>
            <w:tcW w:w="3260" w:type="dxa"/>
          </w:tcPr>
          <w:p w14:paraId="7508D1C7" w14:textId="77777777" w:rsidR="00084F07" w:rsidRPr="00680FE5" w:rsidRDefault="00084F07">
            <w:pPr>
              <w:jc w:val="center"/>
              <w:rPr>
                <w:rFonts w:ascii="Times New Roman" w:hAnsi="Times New Roman" w:cs="Times New Roman"/>
                <w:b/>
              </w:rPr>
            </w:pPr>
            <w:r w:rsidRPr="00680FE5">
              <w:rPr>
                <w:rFonts w:ascii="Times New Roman" w:eastAsia="Calibri" w:hAnsi="Times New Roman" w:cs="Times New Roman"/>
                <w:noProof/>
              </w:rPr>
              <w:drawing>
                <wp:anchor distT="0" distB="0" distL="114300" distR="114300" simplePos="0" relativeHeight="251659264" behindDoc="1" locked="0" layoutInCell="1" allowOverlap="1" wp14:anchorId="5A978468" wp14:editId="370AD56F">
                  <wp:simplePos x="0" y="0"/>
                  <wp:positionH relativeFrom="column">
                    <wp:posOffset>397510</wp:posOffset>
                  </wp:positionH>
                  <wp:positionV relativeFrom="page">
                    <wp:posOffset>160020</wp:posOffset>
                  </wp:positionV>
                  <wp:extent cx="1441450" cy="857250"/>
                  <wp:effectExtent l="0" t="0" r="6350" b="0"/>
                  <wp:wrapTight wrapText="bothSides">
                    <wp:wrapPolygon edited="0">
                      <wp:start x="0" y="0"/>
                      <wp:lineTo x="0" y="21120"/>
                      <wp:lineTo x="21410" y="21120"/>
                      <wp:lineTo x="21410" y="0"/>
                      <wp:lineTo x="0" y="0"/>
                    </wp:wrapPolygon>
                  </wp:wrapTight>
                  <wp:docPr id="163594138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45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717" w:type="dxa"/>
          </w:tcPr>
          <w:p w14:paraId="2A2D1BA5" w14:textId="77777777" w:rsidR="00084F07" w:rsidRPr="00680FE5" w:rsidRDefault="00084F07">
            <w:pPr>
              <w:jc w:val="center"/>
              <w:rPr>
                <w:rFonts w:ascii="Times New Roman" w:hAnsi="Times New Roman" w:cs="Times New Roman"/>
                <w:b/>
                <w:bCs/>
              </w:rPr>
            </w:pPr>
            <w:r w:rsidRPr="00680FE5">
              <w:rPr>
                <w:rFonts w:ascii="Times New Roman" w:hAnsi="Times New Roman" w:cs="Times New Roman"/>
                <w:b/>
                <w:bCs/>
              </w:rPr>
              <w:t>BURKINA FASO</w:t>
            </w:r>
          </w:p>
          <w:p w14:paraId="1F8A63AF" w14:textId="77777777" w:rsidR="00084F07" w:rsidRPr="00680FE5" w:rsidRDefault="00084F07">
            <w:pPr>
              <w:jc w:val="center"/>
              <w:rPr>
                <w:rFonts w:ascii="Times New Roman" w:hAnsi="Times New Roman" w:cs="Times New Roman"/>
                <w:b/>
                <w:bCs/>
              </w:rPr>
            </w:pPr>
            <w:r w:rsidRPr="00680FE5">
              <w:rPr>
                <w:rFonts w:ascii="Times New Roman" w:hAnsi="Times New Roman" w:cs="Times New Roman"/>
                <w:b/>
                <w:bCs/>
              </w:rPr>
              <w:t>-------</w:t>
            </w:r>
          </w:p>
          <w:p w14:paraId="0AEEBA99" w14:textId="157A8B6D" w:rsidR="00084F07" w:rsidRPr="00680FE5" w:rsidRDefault="000B777A" w:rsidP="00084F07">
            <w:pPr>
              <w:jc w:val="center"/>
              <w:rPr>
                <w:rFonts w:ascii="Times New Roman" w:hAnsi="Times New Roman" w:cs="Times New Roman"/>
                <w:b/>
                <w:bCs/>
                <w:i/>
                <w:iCs/>
              </w:rPr>
            </w:pPr>
            <w:r>
              <w:rPr>
                <w:rFonts w:ascii="Times New Roman" w:hAnsi="Times New Roman" w:cs="Times New Roman"/>
                <w:b/>
                <w:bCs/>
                <w:i/>
                <w:iCs/>
              </w:rPr>
              <w:t>La Patrie ou la Mort, nous Vaincrons !</w:t>
            </w:r>
          </w:p>
        </w:tc>
      </w:tr>
    </w:tbl>
    <w:p w14:paraId="6C3B337D" w14:textId="77777777" w:rsidR="00084F07" w:rsidRPr="00680FE5" w:rsidRDefault="00084F07" w:rsidP="00E72DA4">
      <w:pPr>
        <w:tabs>
          <w:tab w:val="left" w:pos="2342"/>
        </w:tabs>
        <w:spacing w:after="0"/>
        <w:jc w:val="center"/>
        <w:rPr>
          <w:rFonts w:ascii="Times New Roman" w:hAnsi="Times New Roman" w:cs="Times New Roman"/>
          <w:b/>
          <w:sz w:val="24"/>
          <w:szCs w:val="24"/>
        </w:rPr>
      </w:pPr>
    </w:p>
    <w:p w14:paraId="62FA878C" w14:textId="77777777" w:rsidR="00084F07" w:rsidRPr="00680FE5" w:rsidRDefault="00084F07" w:rsidP="00E72DA4">
      <w:pPr>
        <w:tabs>
          <w:tab w:val="left" w:pos="2342"/>
        </w:tabs>
        <w:spacing w:after="0"/>
        <w:jc w:val="center"/>
        <w:rPr>
          <w:rFonts w:ascii="Times New Roman" w:hAnsi="Times New Roman" w:cs="Times New Roman"/>
          <w:b/>
          <w:sz w:val="24"/>
          <w:szCs w:val="24"/>
        </w:rPr>
      </w:pPr>
    </w:p>
    <w:p w14:paraId="6145C7D4" w14:textId="77777777" w:rsidR="00084F07" w:rsidRPr="00680FE5" w:rsidRDefault="00084F07" w:rsidP="00E72DA4">
      <w:pPr>
        <w:tabs>
          <w:tab w:val="left" w:pos="2342"/>
        </w:tabs>
        <w:spacing w:after="0"/>
        <w:jc w:val="center"/>
        <w:rPr>
          <w:rFonts w:ascii="Times New Roman" w:hAnsi="Times New Roman" w:cs="Times New Roman"/>
          <w:b/>
          <w:sz w:val="24"/>
          <w:szCs w:val="24"/>
        </w:rPr>
      </w:pPr>
    </w:p>
    <w:p w14:paraId="57D9BBED" w14:textId="77777777" w:rsidR="00084F07" w:rsidRPr="00680FE5" w:rsidRDefault="00084F07" w:rsidP="00E72DA4">
      <w:pPr>
        <w:tabs>
          <w:tab w:val="left" w:pos="2342"/>
        </w:tabs>
        <w:spacing w:after="0"/>
        <w:jc w:val="center"/>
        <w:rPr>
          <w:rFonts w:ascii="Times New Roman" w:hAnsi="Times New Roman" w:cs="Times New Roman"/>
          <w:b/>
          <w:sz w:val="28"/>
          <w:szCs w:val="24"/>
          <w:u w:val="single"/>
        </w:rPr>
      </w:pPr>
    </w:p>
    <w:p w14:paraId="6762870E" w14:textId="77777777" w:rsidR="00084F07" w:rsidRPr="00680FE5" w:rsidRDefault="00084F07" w:rsidP="00E72DA4">
      <w:pPr>
        <w:tabs>
          <w:tab w:val="left" w:pos="2342"/>
        </w:tabs>
        <w:spacing w:after="0"/>
        <w:jc w:val="center"/>
        <w:rPr>
          <w:rFonts w:ascii="Times New Roman" w:hAnsi="Times New Roman" w:cs="Times New Roman"/>
          <w:b/>
          <w:sz w:val="28"/>
          <w:szCs w:val="24"/>
          <w:u w:val="single"/>
        </w:rPr>
      </w:pPr>
    </w:p>
    <w:p w14:paraId="42BE51C0" w14:textId="6B40FF7D" w:rsidR="00DA675D" w:rsidRPr="00680FE5" w:rsidRDefault="009B03BF" w:rsidP="00E72DA4">
      <w:pPr>
        <w:tabs>
          <w:tab w:val="left" w:pos="2342"/>
        </w:tabs>
        <w:spacing w:after="0"/>
        <w:jc w:val="center"/>
        <w:rPr>
          <w:rFonts w:ascii="Times New Roman" w:hAnsi="Times New Roman" w:cs="Times New Roman"/>
          <w:b/>
          <w:sz w:val="28"/>
          <w:szCs w:val="24"/>
          <w:u w:val="single"/>
        </w:rPr>
      </w:pPr>
      <w:r w:rsidRPr="00680FE5">
        <w:rPr>
          <w:rFonts w:ascii="Times New Roman" w:hAnsi="Times New Roman" w:cs="Times New Roman"/>
          <w:b/>
          <w:sz w:val="28"/>
          <w:szCs w:val="24"/>
          <w:u w:val="single"/>
        </w:rPr>
        <w:t>FICHE</w:t>
      </w:r>
      <w:r w:rsidR="00084F07" w:rsidRPr="00680FE5">
        <w:rPr>
          <w:rFonts w:ascii="Times New Roman" w:hAnsi="Times New Roman" w:cs="Times New Roman"/>
          <w:b/>
          <w:sz w:val="28"/>
          <w:szCs w:val="24"/>
          <w:u w:val="single"/>
        </w:rPr>
        <w:t xml:space="preserve"> </w:t>
      </w:r>
      <w:r w:rsidRPr="00680FE5">
        <w:rPr>
          <w:rFonts w:ascii="Times New Roman" w:hAnsi="Times New Roman" w:cs="Times New Roman"/>
          <w:b/>
          <w:sz w:val="28"/>
          <w:szCs w:val="24"/>
          <w:u w:val="single"/>
        </w:rPr>
        <w:t>SYNTHETIQUE</w:t>
      </w:r>
    </w:p>
    <w:p w14:paraId="6CE77D07" w14:textId="79358028" w:rsidR="00E414FF" w:rsidRPr="007B017F" w:rsidRDefault="006D324E" w:rsidP="007B017F">
      <w:pPr>
        <w:tabs>
          <w:tab w:val="left" w:pos="2342"/>
        </w:tabs>
        <w:spacing w:after="0" w:line="360" w:lineRule="auto"/>
        <w:jc w:val="both"/>
        <w:rPr>
          <w:rFonts w:ascii="Arial Narrow" w:hAnsi="Arial Narrow" w:cs="Times New Roman"/>
          <w:i/>
          <w:iCs/>
        </w:rPr>
      </w:pPr>
      <w:r w:rsidRPr="007B017F">
        <w:rPr>
          <w:rFonts w:ascii="Arial Narrow" w:hAnsi="Arial Narrow" w:cs="Times New Roman"/>
          <w:b/>
          <w:u w:val="single"/>
        </w:rPr>
        <w:t>Objet de la cotation </w:t>
      </w:r>
      <w:r w:rsidRPr="007B017F">
        <w:rPr>
          <w:rFonts w:ascii="Arial Narrow" w:hAnsi="Arial Narrow" w:cs="Times New Roman"/>
        </w:rPr>
        <w:t xml:space="preserve">: </w:t>
      </w:r>
      <w:r w:rsidR="00084F07" w:rsidRPr="007B017F">
        <w:rPr>
          <w:rFonts w:ascii="Arial Narrow" w:hAnsi="Arial Narrow" w:cs="Times New Roman"/>
        </w:rPr>
        <w:t>T</w:t>
      </w:r>
      <w:r w:rsidR="00084F07" w:rsidRPr="007B017F">
        <w:rPr>
          <w:rFonts w:ascii="Arial Narrow" w:hAnsi="Arial Narrow" w:cs="Times New Roman"/>
          <w:i/>
          <w:iCs/>
        </w:rPr>
        <w:t xml:space="preserve">ravaux de construction de </w:t>
      </w:r>
      <w:r w:rsidR="00F66BB0" w:rsidRPr="007B017F">
        <w:rPr>
          <w:rFonts w:ascii="Arial Narrow" w:hAnsi="Arial Narrow" w:cs="Times New Roman"/>
          <w:i/>
          <w:iCs/>
        </w:rPr>
        <w:t>15</w:t>
      </w:r>
      <w:r w:rsidR="00084F07" w:rsidRPr="007B017F">
        <w:rPr>
          <w:rFonts w:ascii="Arial Narrow" w:hAnsi="Arial Narrow" w:cs="Times New Roman"/>
          <w:i/>
          <w:iCs/>
        </w:rPr>
        <w:t xml:space="preserve"> boutiques dans la commune de </w:t>
      </w:r>
      <w:r w:rsidR="00F66BB0" w:rsidRPr="007B017F">
        <w:rPr>
          <w:rFonts w:ascii="Arial Narrow" w:hAnsi="Arial Narrow" w:cs="Times New Roman"/>
          <w:i/>
          <w:iCs/>
        </w:rPr>
        <w:t>DIABO</w:t>
      </w:r>
    </w:p>
    <w:p w14:paraId="4A4BF860" w14:textId="49A68432" w:rsidR="006D324E" w:rsidRPr="007B017F" w:rsidRDefault="006D324E" w:rsidP="007B017F">
      <w:pPr>
        <w:tabs>
          <w:tab w:val="left" w:pos="2342"/>
        </w:tabs>
        <w:spacing w:after="0" w:line="360" w:lineRule="auto"/>
        <w:jc w:val="both"/>
        <w:rPr>
          <w:rFonts w:ascii="Arial Narrow" w:hAnsi="Arial Narrow" w:cs="Times New Roman"/>
        </w:rPr>
      </w:pPr>
      <w:r w:rsidRPr="007B017F">
        <w:rPr>
          <w:rFonts w:ascii="Arial Narrow" w:hAnsi="Arial Narrow" w:cs="Times New Roman"/>
          <w:b/>
          <w:u w:val="single"/>
        </w:rPr>
        <w:t>Nombre de plis reçus</w:t>
      </w:r>
      <w:r w:rsidRPr="007B017F">
        <w:rPr>
          <w:rFonts w:ascii="Arial Narrow" w:hAnsi="Arial Narrow" w:cs="Times New Roman"/>
        </w:rPr>
        <w:t xml:space="preserve"> : </w:t>
      </w:r>
      <w:r w:rsidR="00F66BB0" w:rsidRPr="007B017F">
        <w:rPr>
          <w:rFonts w:ascii="Arial Narrow" w:hAnsi="Arial Narrow" w:cs="Times New Roman"/>
        </w:rPr>
        <w:t>13</w:t>
      </w:r>
    </w:p>
    <w:p w14:paraId="5F844534" w14:textId="424A6757" w:rsidR="006D324E" w:rsidRPr="007B017F" w:rsidRDefault="006D324E" w:rsidP="007B017F">
      <w:pPr>
        <w:tabs>
          <w:tab w:val="left" w:pos="2342"/>
        </w:tabs>
        <w:spacing w:after="0" w:line="360" w:lineRule="auto"/>
        <w:jc w:val="both"/>
        <w:rPr>
          <w:rFonts w:ascii="Arial Narrow" w:hAnsi="Arial Narrow" w:cs="Times New Roman"/>
        </w:rPr>
      </w:pPr>
      <w:r w:rsidRPr="007B017F">
        <w:rPr>
          <w:rFonts w:ascii="Arial Narrow" w:hAnsi="Arial Narrow" w:cs="Times New Roman"/>
          <w:b/>
          <w:u w:val="single"/>
        </w:rPr>
        <w:t>Date d’ouverture des plis</w:t>
      </w:r>
      <w:r w:rsidRPr="007B017F">
        <w:rPr>
          <w:rFonts w:ascii="Arial Narrow" w:hAnsi="Arial Narrow" w:cs="Times New Roman"/>
        </w:rPr>
        <w:t xml:space="preserve"> : </w:t>
      </w:r>
      <w:r w:rsidR="00F3248E" w:rsidRPr="007B017F">
        <w:rPr>
          <w:rFonts w:ascii="Arial Narrow" w:hAnsi="Arial Narrow" w:cs="Times New Roman"/>
        </w:rPr>
        <w:t>0</w:t>
      </w:r>
      <w:r w:rsidR="00084F07" w:rsidRPr="007B017F">
        <w:rPr>
          <w:rFonts w:ascii="Arial Narrow" w:hAnsi="Arial Narrow" w:cs="Times New Roman"/>
        </w:rPr>
        <w:t>5</w:t>
      </w:r>
      <w:r w:rsidR="00F3248E" w:rsidRPr="007B017F">
        <w:rPr>
          <w:rFonts w:ascii="Arial Narrow" w:hAnsi="Arial Narrow" w:cs="Times New Roman"/>
        </w:rPr>
        <w:t>/12/202</w:t>
      </w:r>
      <w:r w:rsidR="00084F07" w:rsidRPr="007B017F">
        <w:rPr>
          <w:rFonts w:ascii="Arial Narrow" w:hAnsi="Arial Narrow" w:cs="Times New Roman"/>
        </w:rPr>
        <w:t>4</w:t>
      </w:r>
    </w:p>
    <w:p w14:paraId="0490970D" w14:textId="39836301" w:rsidR="00C103C9" w:rsidRPr="007B017F" w:rsidRDefault="00C103C9" w:rsidP="007B017F">
      <w:pPr>
        <w:tabs>
          <w:tab w:val="left" w:pos="2342"/>
        </w:tabs>
        <w:spacing w:after="0" w:line="360" w:lineRule="auto"/>
        <w:jc w:val="both"/>
        <w:rPr>
          <w:rFonts w:ascii="Arial Narrow" w:hAnsi="Arial Narrow" w:cs="Times New Roman"/>
          <w:b/>
          <w:u w:val="single"/>
        </w:rPr>
      </w:pPr>
      <w:r w:rsidRPr="007B017F">
        <w:rPr>
          <w:rFonts w:ascii="Arial Narrow" w:hAnsi="Arial Narrow" w:cs="Times New Roman"/>
          <w:b/>
          <w:u w:val="single"/>
        </w:rPr>
        <w:t xml:space="preserve">REFERENCE DE LA PUBLICATION </w:t>
      </w:r>
      <w:r w:rsidR="003007F9" w:rsidRPr="007B017F">
        <w:rPr>
          <w:rFonts w:ascii="Arial Narrow" w:hAnsi="Arial Narrow" w:cs="Times New Roman"/>
          <w:b/>
          <w:u w:val="single"/>
        </w:rPr>
        <w:t xml:space="preserve">DE L’AVIS DE COTATION ET DE </w:t>
      </w:r>
      <w:r w:rsidR="007B017F" w:rsidRPr="007B017F">
        <w:rPr>
          <w:rFonts w:ascii="Arial Narrow" w:hAnsi="Arial Narrow" w:cs="Times New Roman"/>
          <w:b/>
          <w:u w:val="single"/>
        </w:rPr>
        <w:t>L’ADDITIF :</w:t>
      </w:r>
      <w:r w:rsidRPr="007B017F">
        <w:rPr>
          <w:rFonts w:ascii="Arial Narrow" w:hAnsi="Arial Narrow" w:cs="Times New Roman"/>
          <w:b/>
          <w:u w:val="single"/>
        </w:rPr>
        <w:t xml:space="preserve"> Edition SIDWAYA N°10266 </w:t>
      </w:r>
      <w:r w:rsidR="003007F9" w:rsidRPr="007B017F">
        <w:rPr>
          <w:rFonts w:ascii="Arial Narrow" w:hAnsi="Arial Narrow" w:cs="Times New Roman"/>
          <w:b/>
          <w:u w:val="single"/>
        </w:rPr>
        <w:t xml:space="preserve">et le N°10270 </w:t>
      </w:r>
      <w:r w:rsidRPr="007B017F">
        <w:rPr>
          <w:rFonts w:ascii="Arial Narrow" w:hAnsi="Arial Narrow" w:cs="Times New Roman"/>
          <w:b/>
          <w:u w:val="single"/>
        </w:rPr>
        <w:t>du lundi 25</w:t>
      </w:r>
      <w:r w:rsidR="003007F9" w:rsidRPr="007B017F">
        <w:rPr>
          <w:rFonts w:ascii="Arial Narrow" w:hAnsi="Arial Narrow" w:cs="Times New Roman"/>
          <w:b/>
          <w:u w:val="single"/>
        </w:rPr>
        <w:t xml:space="preserve"> et du vendredi 29</w:t>
      </w:r>
      <w:r w:rsidRPr="007B017F">
        <w:rPr>
          <w:rFonts w:ascii="Arial Narrow" w:hAnsi="Arial Narrow" w:cs="Times New Roman"/>
          <w:b/>
          <w:u w:val="single"/>
        </w:rPr>
        <w:t xml:space="preserve"> novembre 2024</w:t>
      </w:r>
    </w:p>
    <w:p w14:paraId="6A2210DF" w14:textId="6F731215" w:rsidR="00F3248E" w:rsidRPr="007B017F" w:rsidRDefault="00DB457F" w:rsidP="007B017F">
      <w:pPr>
        <w:tabs>
          <w:tab w:val="left" w:pos="2342"/>
        </w:tabs>
        <w:spacing w:after="0" w:line="360" w:lineRule="auto"/>
        <w:jc w:val="both"/>
        <w:rPr>
          <w:rFonts w:ascii="Arial Narrow" w:hAnsi="Arial Narrow" w:cs="Times New Roman"/>
          <w:i/>
          <w:iCs/>
          <w:sz w:val="20"/>
        </w:rPr>
      </w:pPr>
      <w:r w:rsidRPr="007B017F">
        <w:rPr>
          <w:rFonts w:ascii="Arial Narrow" w:hAnsi="Arial Narrow" w:cs="Times New Roman"/>
          <w:b/>
          <w:u w:val="single"/>
        </w:rPr>
        <w:t xml:space="preserve">Référence de la lettre </w:t>
      </w:r>
      <w:r w:rsidR="00C103C9" w:rsidRPr="007B017F">
        <w:rPr>
          <w:rFonts w:ascii="Arial Narrow" w:hAnsi="Arial Narrow" w:cs="Times New Roman"/>
          <w:b/>
          <w:u w:val="single"/>
        </w:rPr>
        <w:t>d’invitation</w:t>
      </w:r>
      <w:r w:rsidR="003007F9" w:rsidRPr="007B017F">
        <w:rPr>
          <w:rFonts w:ascii="Arial Narrow" w:hAnsi="Arial Narrow" w:cs="Times New Roman"/>
          <w:b/>
          <w:u w:val="single"/>
        </w:rPr>
        <w:t xml:space="preserve"> pour l’ouverture et l’analyse</w:t>
      </w:r>
      <w:r w:rsidRPr="007B017F">
        <w:rPr>
          <w:rFonts w:ascii="Arial Narrow" w:hAnsi="Arial Narrow" w:cs="Times New Roman"/>
          <w:b/>
          <w:u w:val="single"/>
        </w:rPr>
        <w:t> </w:t>
      </w:r>
      <w:r w:rsidRPr="007B017F">
        <w:rPr>
          <w:rFonts w:ascii="Arial Narrow" w:hAnsi="Arial Narrow" w:cs="Times New Roman"/>
        </w:rPr>
        <w:t xml:space="preserve">: </w:t>
      </w:r>
      <w:r w:rsidR="00F3248E" w:rsidRPr="007B017F">
        <w:rPr>
          <w:rFonts w:ascii="Arial Narrow" w:hAnsi="Arial Narrow" w:cs="Times New Roman"/>
          <w:sz w:val="20"/>
        </w:rPr>
        <w:t>lettre N°</w:t>
      </w:r>
      <w:r w:rsidR="00F3248E" w:rsidRPr="007B017F">
        <w:rPr>
          <w:rFonts w:ascii="Arial Narrow" w:hAnsi="Arial Narrow" w:cs="Times New Roman"/>
          <w:i/>
          <w:iCs/>
          <w:sz w:val="20"/>
        </w:rPr>
        <w:t xml:space="preserve"> 202</w:t>
      </w:r>
      <w:r w:rsidR="00C103C9" w:rsidRPr="007B017F">
        <w:rPr>
          <w:rFonts w:ascii="Arial Narrow" w:hAnsi="Arial Narrow" w:cs="Times New Roman"/>
          <w:i/>
          <w:iCs/>
          <w:sz w:val="20"/>
        </w:rPr>
        <w:t>4</w:t>
      </w:r>
      <w:r w:rsidR="00F3248E" w:rsidRPr="007B017F">
        <w:rPr>
          <w:rFonts w:ascii="Arial Narrow" w:hAnsi="Arial Narrow" w:cs="Times New Roman"/>
          <w:i/>
          <w:iCs/>
          <w:sz w:val="20"/>
        </w:rPr>
        <w:t>-</w:t>
      </w:r>
      <w:r w:rsidR="00C103C9" w:rsidRPr="007B017F">
        <w:rPr>
          <w:rFonts w:ascii="Arial Narrow" w:hAnsi="Arial Narrow" w:cs="Times New Roman"/>
          <w:i/>
          <w:iCs/>
          <w:sz w:val="20"/>
        </w:rPr>
        <w:t>667</w:t>
      </w:r>
      <w:r w:rsidR="00F3248E" w:rsidRPr="007B017F">
        <w:rPr>
          <w:rFonts w:ascii="Arial Narrow" w:hAnsi="Arial Narrow" w:cs="Times New Roman"/>
          <w:i/>
          <w:iCs/>
          <w:sz w:val="20"/>
        </w:rPr>
        <w:t>/</w:t>
      </w:r>
      <w:r w:rsidR="00C103C9" w:rsidRPr="007B017F">
        <w:rPr>
          <w:rFonts w:ascii="Arial Narrow" w:hAnsi="Arial Narrow" w:cs="Times New Roman"/>
          <w:i/>
          <w:iCs/>
          <w:sz w:val="20"/>
        </w:rPr>
        <w:t>PUDTR</w:t>
      </w:r>
      <w:r w:rsidR="00F3248E" w:rsidRPr="007B017F">
        <w:rPr>
          <w:rFonts w:ascii="Arial Narrow" w:hAnsi="Arial Narrow" w:cs="Times New Roman"/>
          <w:i/>
          <w:iCs/>
          <w:sz w:val="20"/>
        </w:rPr>
        <w:t>/</w:t>
      </w:r>
      <w:r w:rsidR="00C103C9" w:rsidRPr="007B017F">
        <w:rPr>
          <w:rFonts w:ascii="Arial Narrow" w:hAnsi="Arial Narrow" w:cs="Times New Roman"/>
          <w:i/>
          <w:iCs/>
          <w:sz w:val="20"/>
        </w:rPr>
        <w:t>UCP SPM</w:t>
      </w:r>
      <w:r w:rsidR="00F3248E" w:rsidRPr="007B017F">
        <w:rPr>
          <w:rFonts w:ascii="Arial Narrow" w:hAnsi="Arial Narrow" w:cs="Times New Roman"/>
          <w:i/>
          <w:iCs/>
          <w:sz w:val="20"/>
        </w:rPr>
        <w:t xml:space="preserve"> </w:t>
      </w:r>
      <w:r w:rsidR="006D639F" w:rsidRPr="007B017F">
        <w:rPr>
          <w:rFonts w:ascii="Arial Narrow" w:hAnsi="Arial Narrow" w:cs="Times New Roman"/>
          <w:i/>
          <w:iCs/>
          <w:sz w:val="20"/>
        </w:rPr>
        <w:t>du 02</w:t>
      </w:r>
      <w:r w:rsidR="00C103C9" w:rsidRPr="007B017F">
        <w:rPr>
          <w:rFonts w:ascii="Arial Narrow" w:hAnsi="Arial Narrow" w:cs="Times New Roman"/>
          <w:i/>
          <w:iCs/>
          <w:sz w:val="20"/>
        </w:rPr>
        <w:t xml:space="preserve"> décembre 2024</w:t>
      </w:r>
    </w:p>
    <w:p w14:paraId="06E16C5D" w14:textId="7484F597" w:rsidR="00523F39" w:rsidRPr="007B017F" w:rsidRDefault="00B50E7C" w:rsidP="007B017F">
      <w:pPr>
        <w:tabs>
          <w:tab w:val="left" w:pos="2342"/>
        </w:tabs>
        <w:spacing w:after="0" w:line="360" w:lineRule="auto"/>
        <w:jc w:val="both"/>
        <w:rPr>
          <w:rFonts w:ascii="Arial Narrow" w:hAnsi="Arial Narrow" w:cs="Times New Roman"/>
        </w:rPr>
      </w:pPr>
      <w:r w:rsidRPr="007B017F">
        <w:rPr>
          <w:rFonts w:ascii="Arial Narrow" w:hAnsi="Arial Narrow" w:cs="Times New Roman"/>
          <w:b/>
          <w:u w:val="single"/>
        </w:rPr>
        <w:t xml:space="preserve">Source de </w:t>
      </w:r>
      <w:r w:rsidR="00115DD2" w:rsidRPr="007B017F">
        <w:rPr>
          <w:rFonts w:ascii="Arial Narrow" w:hAnsi="Arial Narrow" w:cs="Times New Roman"/>
          <w:b/>
          <w:u w:val="single"/>
        </w:rPr>
        <w:t>F</w:t>
      </w:r>
      <w:r w:rsidR="006D324E" w:rsidRPr="007B017F">
        <w:rPr>
          <w:rFonts w:ascii="Arial Narrow" w:hAnsi="Arial Narrow" w:cs="Times New Roman"/>
          <w:b/>
          <w:u w:val="single"/>
        </w:rPr>
        <w:t>inancement </w:t>
      </w:r>
      <w:r w:rsidR="00DB5C5F" w:rsidRPr="007B017F">
        <w:rPr>
          <w:rFonts w:ascii="Arial Narrow" w:hAnsi="Arial Narrow" w:cs="Times New Roman"/>
          <w:b/>
          <w:u w:val="single"/>
        </w:rPr>
        <w:t xml:space="preserve">: </w:t>
      </w:r>
      <w:r w:rsidR="00680FE5" w:rsidRPr="007B017F">
        <w:rPr>
          <w:rFonts w:ascii="Arial Narrow" w:hAnsi="Arial Narrow" w:cs="Times New Roman"/>
        </w:rPr>
        <w:t>BANQUE MONDIALE (IDA D7610 BF, 68190 BF, Subvention IDA E1000 BF, 71810 BF)</w:t>
      </w:r>
    </w:p>
    <w:p w14:paraId="30A7CE43" w14:textId="77777777" w:rsidR="00125275" w:rsidRPr="00680FE5" w:rsidRDefault="00125275" w:rsidP="00680FE5">
      <w:pPr>
        <w:tabs>
          <w:tab w:val="left" w:pos="2342"/>
        </w:tabs>
        <w:spacing w:after="0" w:line="240" w:lineRule="auto"/>
        <w:jc w:val="both"/>
        <w:rPr>
          <w:rFonts w:ascii="Times New Roman" w:hAnsi="Times New Roman" w:cs="Times New Roman"/>
          <w:sz w:val="24"/>
          <w:szCs w:val="24"/>
        </w:rPr>
      </w:pPr>
    </w:p>
    <w:tbl>
      <w:tblPr>
        <w:tblStyle w:val="Grilledutableau"/>
        <w:tblW w:w="15338" w:type="dxa"/>
        <w:tblInd w:w="-34" w:type="dxa"/>
        <w:tblLayout w:type="fixed"/>
        <w:tblLook w:val="04A0" w:firstRow="1" w:lastRow="0" w:firstColumn="1" w:lastColumn="0" w:noHBand="0" w:noVBand="1"/>
      </w:tblPr>
      <w:tblGrid>
        <w:gridCol w:w="4140"/>
        <w:gridCol w:w="1701"/>
        <w:gridCol w:w="1559"/>
        <w:gridCol w:w="1701"/>
        <w:gridCol w:w="1560"/>
        <w:gridCol w:w="2693"/>
        <w:gridCol w:w="1984"/>
      </w:tblGrid>
      <w:tr w:rsidR="00CC5640" w:rsidRPr="00CB45E0" w14:paraId="2CD13E65" w14:textId="77777777" w:rsidTr="00D15726">
        <w:trPr>
          <w:trHeight w:val="50"/>
        </w:trPr>
        <w:tc>
          <w:tcPr>
            <w:tcW w:w="4140" w:type="dxa"/>
            <w:vMerge w:val="restart"/>
          </w:tcPr>
          <w:p w14:paraId="5B9492BA" w14:textId="77777777" w:rsidR="00CC5640" w:rsidRPr="00CB45E0" w:rsidRDefault="00CC5640" w:rsidP="00BB214C">
            <w:pPr>
              <w:tabs>
                <w:tab w:val="left" w:pos="2342"/>
              </w:tabs>
              <w:jc w:val="center"/>
              <w:rPr>
                <w:rFonts w:ascii="Arial Narrow" w:hAnsi="Arial Narrow" w:cs="Times New Roman"/>
                <w:b/>
                <w:sz w:val="20"/>
                <w:szCs w:val="24"/>
              </w:rPr>
            </w:pPr>
            <w:r w:rsidRPr="00CB45E0">
              <w:rPr>
                <w:rFonts w:ascii="Arial Narrow" w:hAnsi="Arial Narrow" w:cs="Times New Roman"/>
                <w:b/>
                <w:sz w:val="20"/>
                <w:szCs w:val="24"/>
              </w:rPr>
              <w:t>Soumissionnaires</w:t>
            </w:r>
          </w:p>
        </w:tc>
        <w:tc>
          <w:tcPr>
            <w:tcW w:w="3260" w:type="dxa"/>
            <w:gridSpan w:val="2"/>
          </w:tcPr>
          <w:p w14:paraId="28068EA0" w14:textId="7C8E8B7D" w:rsidR="00CC5640" w:rsidRPr="00CB45E0" w:rsidRDefault="00CC5640" w:rsidP="00BB214C">
            <w:pPr>
              <w:tabs>
                <w:tab w:val="left" w:pos="2342"/>
              </w:tabs>
              <w:jc w:val="center"/>
              <w:rPr>
                <w:rFonts w:ascii="Arial Narrow" w:hAnsi="Arial Narrow" w:cs="Times New Roman"/>
                <w:b/>
                <w:sz w:val="20"/>
                <w:szCs w:val="24"/>
              </w:rPr>
            </w:pPr>
            <w:r w:rsidRPr="00CB45E0">
              <w:rPr>
                <w:rFonts w:ascii="Arial Narrow" w:hAnsi="Arial Narrow" w:cs="Times New Roman"/>
                <w:b/>
                <w:sz w:val="20"/>
                <w:szCs w:val="24"/>
              </w:rPr>
              <w:t>Montant lus</w:t>
            </w:r>
            <w:r w:rsidR="00B10672" w:rsidRPr="00357B5C">
              <w:rPr>
                <w:rFonts w:ascii="Arial Narrow" w:hAnsi="Arial Narrow" w:cs="Times New Roman"/>
                <w:bCs/>
                <w:sz w:val="20"/>
                <w:szCs w:val="24"/>
              </w:rPr>
              <w:t xml:space="preserve"> </w:t>
            </w:r>
          </w:p>
        </w:tc>
        <w:tc>
          <w:tcPr>
            <w:tcW w:w="3261" w:type="dxa"/>
            <w:gridSpan w:val="2"/>
          </w:tcPr>
          <w:p w14:paraId="23A6A880" w14:textId="38BA0321" w:rsidR="00CC5640" w:rsidRPr="00CB45E0" w:rsidRDefault="00CC5640" w:rsidP="00BB214C">
            <w:pPr>
              <w:tabs>
                <w:tab w:val="left" w:pos="2342"/>
              </w:tabs>
              <w:spacing w:after="100" w:afterAutospacing="1"/>
              <w:jc w:val="center"/>
              <w:rPr>
                <w:rFonts w:ascii="Arial Narrow" w:hAnsi="Arial Narrow" w:cs="Times New Roman"/>
                <w:b/>
                <w:sz w:val="20"/>
                <w:szCs w:val="24"/>
              </w:rPr>
            </w:pPr>
            <w:r w:rsidRPr="00CB45E0">
              <w:rPr>
                <w:rFonts w:ascii="Arial Narrow" w:hAnsi="Arial Narrow" w:cs="Times New Roman"/>
                <w:b/>
                <w:sz w:val="20"/>
                <w:szCs w:val="24"/>
              </w:rPr>
              <w:t>Montant corrigé (en francs CFA)</w:t>
            </w:r>
          </w:p>
        </w:tc>
        <w:tc>
          <w:tcPr>
            <w:tcW w:w="2693" w:type="dxa"/>
            <w:vMerge w:val="restart"/>
          </w:tcPr>
          <w:p w14:paraId="69B8C697" w14:textId="77777777" w:rsidR="00CC5640" w:rsidRPr="00CB45E0" w:rsidRDefault="00CC5640" w:rsidP="00BB214C">
            <w:pPr>
              <w:tabs>
                <w:tab w:val="left" w:pos="2342"/>
              </w:tabs>
              <w:jc w:val="center"/>
              <w:rPr>
                <w:rFonts w:ascii="Arial Narrow" w:hAnsi="Arial Narrow" w:cs="Times New Roman"/>
                <w:b/>
                <w:sz w:val="20"/>
                <w:szCs w:val="24"/>
              </w:rPr>
            </w:pPr>
          </w:p>
          <w:p w14:paraId="70A785B0" w14:textId="77777777" w:rsidR="00CC5640" w:rsidRPr="00CB45E0" w:rsidRDefault="00CC5640" w:rsidP="00BB214C">
            <w:pPr>
              <w:tabs>
                <w:tab w:val="left" w:pos="2342"/>
              </w:tabs>
              <w:jc w:val="center"/>
              <w:rPr>
                <w:rFonts w:ascii="Arial Narrow" w:hAnsi="Arial Narrow" w:cs="Times New Roman"/>
                <w:b/>
                <w:sz w:val="20"/>
                <w:szCs w:val="24"/>
              </w:rPr>
            </w:pPr>
            <w:r w:rsidRPr="00CB45E0">
              <w:rPr>
                <w:rFonts w:ascii="Arial Narrow" w:hAnsi="Arial Narrow" w:cs="Times New Roman"/>
                <w:b/>
                <w:sz w:val="20"/>
                <w:szCs w:val="24"/>
              </w:rPr>
              <w:t>Observations</w:t>
            </w:r>
          </w:p>
        </w:tc>
        <w:tc>
          <w:tcPr>
            <w:tcW w:w="1984" w:type="dxa"/>
            <w:vMerge w:val="restart"/>
          </w:tcPr>
          <w:p w14:paraId="65C0B449" w14:textId="77777777" w:rsidR="00CC5640" w:rsidRPr="00CB45E0" w:rsidRDefault="00CC5640" w:rsidP="00BB214C">
            <w:pPr>
              <w:tabs>
                <w:tab w:val="left" w:pos="2342"/>
              </w:tabs>
              <w:jc w:val="center"/>
              <w:rPr>
                <w:rFonts w:ascii="Arial Narrow" w:hAnsi="Arial Narrow" w:cs="Times New Roman"/>
                <w:b/>
                <w:sz w:val="20"/>
                <w:szCs w:val="24"/>
              </w:rPr>
            </w:pPr>
            <w:r w:rsidRPr="00CB45E0">
              <w:rPr>
                <w:rFonts w:ascii="Arial Narrow" w:hAnsi="Arial Narrow" w:cs="Times New Roman"/>
                <w:b/>
                <w:sz w:val="20"/>
                <w:szCs w:val="24"/>
              </w:rPr>
              <w:t>Classement</w:t>
            </w:r>
          </w:p>
        </w:tc>
      </w:tr>
      <w:tr w:rsidR="00CC5640" w:rsidRPr="00CB45E0" w14:paraId="0A65B580" w14:textId="77777777" w:rsidTr="00D15726">
        <w:trPr>
          <w:trHeight w:val="50"/>
        </w:trPr>
        <w:tc>
          <w:tcPr>
            <w:tcW w:w="4140" w:type="dxa"/>
            <w:vMerge/>
          </w:tcPr>
          <w:p w14:paraId="06CC63B7" w14:textId="77777777" w:rsidR="00CC5640" w:rsidRPr="00CB45E0" w:rsidRDefault="00CC5640" w:rsidP="00BB214C">
            <w:pPr>
              <w:tabs>
                <w:tab w:val="left" w:pos="2342"/>
              </w:tabs>
              <w:jc w:val="both"/>
              <w:rPr>
                <w:rFonts w:ascii="Arial Narrow" w:hAnsi="Arial Narrow" w:cs="Times New Roman"/>
                <w:sz w:val="20"/>
                <w:szCs w:val="24"/>
              </w:rPr>
            </w:pPr>
          </w:p>
        </w:tc>
        <w:tc>
          <w:tcPr>
            <w:tcW w:w="1701" w:type="dxa"/>
          </w:tcPr>
          <w:p w14:paraId="6A1A0EDD" w14:textId="79041ACD" w:rsidR="00CC5640" w:rsidRPr="00CB45E0" w:rsidRDefault="00CC5640" w:rsidP="00BB214C">
            <w:pPr>
              <w:tabs>
                <w:tab w:val="left" w:pos="2342"/>
              </w:tabs>
              <w:jc w:val="center"/>
              <w:rPr>
                <w:rFonts w:ascii="Arial Narrow" w:hAnsi="Arial Narrow" w:cs="Times New Roman"/>
                <w:sz w:val="18"/>
                <w:szCs w:val="24"/>
              </w:rPr>
            </w:pPr>
            <w:r w:rsidRPr="00CB45E0">
              <w:rPr>
                <w:rFonts w:ascii="Arial Narrow" w:hAnsi="Arial Narrow" w:cs="Times New Roman"/>
                <w:sz w:val="18"/>
                <w:szCs w:val="24"/>
              </w:rPr>
              <w:t xml:space="preserve">HTVA </w:t>
            </w:r>
          </w:p>
        </w:tc>
        <w:tc>
          <w:tcPr>
            <w:tcW w:w="1559" w:type="dxa"/>
          </w:tcPr>
          <w:p w14:paraId="4422C3DE" w14:textId="75553AF9" w:rsidR="00CC5640" w:rsidRPr="00CB45E0" w:rsidRDefault="00CC5640" w:rsidP="00BB214C">
            <w:pPr>
              <w:tabs>
                <w:tab w:val="left" w:pos="2342"/>
              </w:tabs>
              <w:jc w:val="center"/>
              <w:rPr>
                <w:rFonts w:ascii="Arial Narrow" w:hAnsi="Arial Narrow" w:cs="Times New Roman"/>
                <w:sz w:val="18"/>
                <w:szCs w:val="24"/>
              </w:rPr>
            </w:pPr>
            <w:r w:rsidRPr="00CB45E0">
              <w:rPr>
                <w:rFonts w:ascii="Arial Narrow" w:hAnsi="Arial Narrow" w:cs="Times New Roman"/>
                <w:sz w:val="18"/>
                <w:szCs w:val="24"/>
              </w:rPr>
              <w:t>TTC</w:t>
            </w:r>
          </w:p>
        </w:tc>
        <w:tc>
          <w:tcPr>
            <w:tcW w:w="1701" w:type="dxa"/>
          </w:tcPr>
          <w:p w14:paraId="04C0E7EE" w14:textId="3F9C4169" w:rsidR="00CC5640" w:rsidRPr="00CB45E0" w:rsidRDefault="00CC5640" w:rsidP="00BB214C">
            <w:pPr>
              <w:tabs>
                <w:tab w:val="left" w:pos="2342"/>
              </w:tabs>
              <w:jc w:val="center"/>
              <w:rPr>
                <w:rFonts w:ascii="Arial Narrow" w:hAnsi="Arial Narrow" w:cs="Times New Roman"/>
                <w:sz w:val="18"/>
                <w:szCs w:val="24"/>
              </w:rPr>
            </w:pPr>
            <w:r w:rsidRPr="00CB45E0">
              <w:rPr>
                <w:rFonts w:ascii="Arial Narrow" w:hAnsi="Arial Narrow" w:cs="Times New Roman"/>
                <w:sz w:val="18"/>
                <w:szCs w:val="24"/>
              </w:rPr>
              <w:t xml:space="preserve">HTVA </w:t>
            </w:r>
          </w:p>
        </w:tc>
        <w:tc>
          <w:tcPr>
            <w:tcW w:w="1560" w:type="dxa"/>
          </w:tcPr>
          <w:p w14:paraId="778E457D" w14:textId="68863D2C" w:rsidR="00CC5640" w:rsidRPr="00CB45E0" w:rsidRDefault="00CC5640" w:rsidP="00BB214C">
            <w:pPr>
              <w:tabs>
                <w:tab w:val="left" w:pos="2342"/>
              </w:tabs>
              <w:jc w:val="center"/>
              <w:rPr>
                <w:rFonts w:ascii="Arial Narrow" w:hAnsi="Arial Narrow" w:cs="Times New Roman"/>
                <w:sz w:val="18"/>
                <w:szCs w:val="24"/>
              </w:rPr>
            </w:pPr>
            <w:r w:rsidRPr="00CB45E0">
              <w:rPr>
                <w:rFonts w:ascii="Arial Narrow" w:hAnsi="Arial Narrow" w:cs="Times New Roman"/>
                <w:sz w:val="18"/>
                <w:szCs w:val="24"/>
              </w:rPr>
              <w:t>TTC</w:t>
            </w:r>
          </w:p>
        </w:tc>
        <w:tc>
          <w:tcPr>
            <w:tcW w:w="2693" w:type="dxa"/>
            <w:vMerge/>
          </w:tcPr>
          <w:p w14:paraId="1B09BEF7" w14:textId="77777777" w:rsidR="00CC5640" w:rsidRPr="00CB45E0" w:rsidRDefault="00CC5640" w:rsidP="00BB214C">
            <w:pPr>
              <w:tabs>
                <w:tab w:val="left" w:pos="2342"/>
              </w:tabs>
              <w:jc w:val="both"/>
              <w:rPr>
                <w:rFonts w:ascii="Arial Narrow" w:hAnsi="Arial Narrow" w:cs="Times New Roman"/>
                <w:sz w:val="20"/>
                <w:szCs w:val="24"/>
              </w:rPr>
            </w:pPr>
          </w:p>
        </w:tc>
        <w:tc>
          <w:tcPr>
            <w:tcW w:w="1984" w:type="dxa"/>
            <w:vMerge/>
          </w:tcPr>
          <w:p w14:paraId="5FEFB7A9" w14:textId="77777777" w:rsidR="00CC5640" w:rsidRPr="00CB45E0" w:rsidRDefault="00CC5640" w:rsidP="00BB214C">
            <w:pPr>
              <w:tabs>
                <w:tab w:val="left" w:pos="2342"/>
              </w:tabs>
              <w:jc w:val="both"/>
              <w:rPr>
                <w:rFonts w:ascii="Arial Narrow" w:hAnsi="Arial Narrow" w:cs="Times New Roman"/>
                <w:sz w:val="20"/>
                <w:szCs w:val="24"/>
              </w:rPr>
            </w:pPr>
          </w:p>
        </w:tc>
      </w:tr>
      <w:tr w:rsidR="00B10672" w:rsidRPr="00CB45E0" w14:paraId="46F80584" w14:textId="77777777" w:rsidTr="00D15726">
        <w:trPr>
          <w:trHeight w:val="557"/>
        </w:trPr>
        <w:tc>
          <w:tcPr>
            <w:tcW w:w="4140" w:type="dxa"/>
          </w:tcPr>
          <w:p w14:paraId="7C4D26A1" w14:textId="344CDAFE" w:rsidR="00B10672" w:rsidRPr="00CB45E0" w:rsidRDefault="00B10672" w:rsidP="00B10672">
            <w:pPr>
              <w:tabs>
                <w:tab w:val="left" w:pos="2342"/>
              </w:tabs>
              <w:jc w:val="center"/>
              <w:rPr>
                <w:rFonts w:ascii="Arial Narrow" w:hAnsi="Arial Narrow" w:cs="Times New Roman"/>
                <w:sz w:val="18"/>
                <w:szCs w:val="24"/>
              </w:rPr>
            </w:pPr>
            <w:r w:rsidRPr="0056608A">
              <w:rPr>
                <w:rFonts w:ascii="Arial Narrow" w:hAnsi="Arial Narrow" w:cs="Arial"/>
                <w:b/>
                <w:sz w:val="20"/>
                <w:lang w:val="en-US"/>
              </w:rPr>
              <w:t>ERAU-SERVICES SARL</w:t>
            </w:r>
          </w:p>
        </w:tc>
        <w:tc>
          <w:tcPr>
            <w:tcW w:w="1701" w:type="dxa"/>
          </w:tcPr>
          <w:p w14:paraId="36CFD8D0" w14:textId="0ABEED53" w:rsidR="00B10672" w:rsidRPr="00CB45E0" w:rsidRDefault="00B10672" w:rsidP="007878D0">
            <w:pPr>
              <w:jc w:val="center"/>
              <w:rPr>
                <w:rFonts w:ascii="Arial Narrow" w:hAnsi="Arial Narrow" w:cs="Times New Roman"/>
                <w:sz w:val="20"/>
                <w:szCs w:val="24"/>
              </w:rPr>
            </w:pPr>
            <w:r w:rsidRPr="0056608A">
              <w:rPr>
                <w:rFonts w:ascii="Arial Narrow" w:hAnsi="Arial Narrow"/>
                <w:bCs/>
                <w:sz w:val="20"/>
              </w:rPr>
              <w:t>58 526 685</w:t>
            </w:r>
          </w:p>
        </w:tc>
        <w:tc>
          <w:tcPr>
            <w:tcW w:w="1559" w:type="dxa"/>
          </w:tcPr>
          <w:p w14:paraId="43960CA8" w14:textId="0BF44839" w:rsidR="00B10672" w:rsidRPr="00CB45E0" w:rsidRDefault="00B10672" w:rsidP="007878D0">
            <w:pPr>
              <w:jc w:val="center"/>
              <w:rPr>
                <w:rFonts w:ascii="Arial Narrow" w:hAnsi="Arial Narrow" w:cs="Times New Roman"/>
                <w:sz w:val="20"/>
                <w:szCs w:val="24"/>
              </w:rPr>
            </w:pPr>
            <w:r w:rsidRPr="0056608A">
              <w:rPr>
                <w:rFonts w:ascii="Arial Narrow" w:hAnsi="Arial Narrow"/>
                <w:sz w:val="20"/>
              </w:rPr>
              <w:t>69 061 488</w:t>
            </w:r>
          </w:p>
        </w:tc>
        <w:tc>
          <w:tcPr>
            <w:tcW w:w="1701" w:type="dxa"/>
          </w:tcPr>
          <w:p w14:paraId="6E70718E" w14:textId="06A949F9" w:rsidR="00B10672" w:rsidRPr="00CB45E0" w:rsidRDefault="00774368" w:rsidP="007878D0">
            <w:pPr>
              <w:jc w:val="center"/>
              <w:rPr>
                <w:rFonts w:ascii="Arial Narrow" w:hAnsi="Arial Narrow" w:cs="Times New Roman"/>
                <w:sz w:val="20"/>
                <w:szCs w:val="24"/>
              </w:rPr>
            </w:pPr>
            <w:r>
              <w:rPr>
                <w:rFonts w:ascii="Arial Narrow" w:hAnsi="Arial Narrow"/>
                <w:bCs/>
                <w:sz w:val="20"/>
              </w:rPr>
              <w:t>-</w:t>
            </w:r>
          </w:p>
        </w:tc>
        <w:tc>
          <w:tcPr>
            <w:tcW w:w="1560" w:type="dxa"/>
          </w:tcPr>
          <w:p w14:paraId="6AC13D55" w14:textId="13BA203A" w:rsidR="00B10672" w:rsidRPr="00B10672" w:rsidRDefault="00774368" w:rsidP="007878D0">
            <w:pPr>
              <w:jc w:val="center"/>
              <w:rPr>
                <w:rFonts w:ascii="Arial Narrow" w:hAnsi="Arial Narrow" w:cs="Times New Roman"/>
                <w:sz w:val="20"/>
                <w:szCs w:val="20"/>
              </w:rPr>
            </w:pPr>
            <w:r>
              <w:rPr>
                <w:rFonts w:ascii="Arial Narrow" w:hAnsi="Arial Narrow"/>
                <w:sz w:val="20"/>
                <w:szCs w:val="20"/>
              </w:rPr>
              <w:t>-</w:t>
            </w:r>
          </w:p>
        </w:tc>
        <w:tc>
          <w:tcPr>
            <w:tcW w:w="2693" w:type="dxa"/>
          </w:tcPr>
          <w:p w14:paraId="55397623" w14:textId="04C84606" w:rsidR="007538C5" w:rsidRDefault="00B10672" w:rsidP="007878D0">
            <w:pPr>
              <w:tabs>
                <w:tab w:val="left" w:pos="2342"/>
              </w:tabs>
              <w:jc w:val="center"/>
              <w:rPr>
                <w:rFonts w:ascii="Arial Narrow" w:hAnsi="Arial Narrow" w:cs="Times New Roman"/>
                <w:sz w:val="20"/>
                <w:szCs w:val="24"/>
              </w:rPr>
            </w:pPr>
            <w:r w:rsidRPr="00CB45E0">
              <w:rPr>
                <w:rFonts w:ascii="Arial Narrow" w:hAnsi="Arial Narrow" w:cs="Times New Roman"/>
                <w:bCs/>
                <w:sz w:val="20"/>
                <w:szCs w:val="24"/>
              </w:rPr>
              <w:t>Agrément technique non conforme</w:t>
            </w:r>
            <w:r w:rsidR="002C6883">
              <w:rPr>
                <w:rFonts w:ascii="Arial Narrow" w:hAnsi="Arial Narrow" w:cs="Times New Roman"/>
                <w:bCs/>
                <w:sz w:val="20"/>
                <w:szCs w:val="24"/>
              </w:rPr>
              <w:t>, ne couvre pas la Région de l’Est</w:t>
            </w:r>
          </w:p>
          <w:p w14:paraId="6B791B85" w14:textId="2F406A44" w:rsidR="00B10672" w:rsidRPr="00CB45E0" w:rsidRDefault="007538C5" w:rsidP="007878D0">
            <w:pPr>
              <w:tabs>
                <w:tab w:val="left" w:pos="2342"/>
              </w:tabs>
              <w:jc w:val="center"/>
              <w:rPr>
                <w:rFonts w:ascii="Arial Narrow" w:hAnsi="Arial Narrow" w:cs="Times New Roman"/>
                <w:bCs/>
                <w:iCs/>
                <w:sz w:val="20"/>
                <w:szCs w:val="24"/>
              </w:rPr>
            </w:pPr>
            <w:r w:rsidRPr="00D15726">
              <w:rPr>
                <w:rFonts w:ascii="Arial Narrow" w:hAnsi="Arial Narrow" w:cs="Times New Roman"/>
                <w:b/>
                <w:bCs/>
                <w:sz w:val="20"/>
                <w:szCs w:val="24"/>
              </w:rPr>
              <w:t>Non conforme</w:t>
            </w:r>
          </w:p>
        </w:tc>
        <w:tc>
          <w:tcPr>
            <w:tcW w:w="1984" w:type="dxa"/>
          </w:tcPr>
          <w:p w14:paraId="2021AD09" w14:textId="6786AEEE" w:rsidR="00B10672" w:rsidRPr="00CB45E0" w:rsidRDefault="00774368" w:rsidP="00B10672">
            <w:pPr>
              <w:tabs>
                <w:tab w:val="left" w:pos="2342"/>
              </w:tabs>
              <w:jc w:val="center"/>
              <w:rPr>
                <w:rFonts w:ascii="Arial Narrow" w:hAnsi="Arial Narrow" w:cs="Times New Roman"/>
                <w:sz w:val="20"/>
                <w:szCs w:val="24"/>
              </w:rPr>
            </w:pPr>
            <w:r>
              <w:rPr>
                <w:rFonts w:ascii="Arial Narrow" w:hAnsi="Arial Narrow" w:cs="Times New Roman"/>
                <w:sz w:val="20"/>
                <w:szCs w:val="24"/>
              </w:rPr>
              <w:t>-</w:t>
            </w:r>
          </w:p>
        </w:tc>
      </w:tr>
      <w:tr w:rsidR="00B10672" w:rsidRPr="00CB45E0" w14:paraId="0DF878A9" w14:textId="77777777" w:rsidTr="00D15726">
        <w:tc>
          <w:tcPr>
            <w:tcW w:w="4140" w:type="dxa"/>
          </w:tcPr>
          <w:p w14:paraId="5C36547A" w14:textId="7F336F17" w:rsidR="00B10672" w:rsidRPr="00CB45E0" w:rsidRDefault="00B10672" w:rsidP="00B10672">
            <w:pPr>
              <w:tabs>
                <w:tab w:val="left" w:pos="2342"/>
              </w:tabs>
              <w:jc w:val="center"/>
              <w:rPr>
                <w:rFonts w:ascii="Arial Narrow" w:hAnsi="Arial Narrow" w:cs="Times New Roman"/>
                <w:sz w:val="18"/>
                <w:szCs w:val="24"/>
              </w:rPr>
            </w:pPr>
            <w:r w:rsidRPr="0056608A">
              <w:rPr>
                <w:rFonts w:ascii="Arial Narrow" w:hAnsi="Arial Narrow" w:cs="Arial"/>
                <w:b/>
                <w:bCs/>
                <w:sz w:val="20"/>
                <w:lang w:val="en-US"/>
              </w:rPr>
              <w:t>ACTIVATION WORLD SARL</w:t>
            </w:r>
          </w:p>
        </w:tc>
        <w:tc>
          <w:tcPr>
            <w:tcW w:w="1701" w:type="dxa"/>
          </w:tcPr>
          <w:p w14:paraId="47EB6D16" w14:textId="659926D3" w:rsidR="00B10672" w:rsidRPr="00CB45E0" w:rsidRDefault="00B10672" w:rsidP="007878D0">
            <w:pPr>
              <w:jc w:val="center"/>
              <w:rPr>
                <w:rFonts w:ascii="Arial Narrow" w:hAnsi="Arial Narrow" w:cs="Times New Roman"/>
                <w:sz w:val="20"/>
                <w:szCs w:val="24"/>
              </w:rPr>
            </w:pPr>
            <w:r w:rsidRPr="0056608A">
              <w:rPr>
                <w:rFonts w:ascii="Arial Narrow" w:hAnsi="Arial Narrow"/>
                <w:bCs/>
                <w:sz w:val="20"/>
              </w:rPr>
              <w:t>54 682 670</w:t>
            </w:r>
          </w:p>
        </w:tc>
        <w:tc>
          <w:tcPr>
            <w:tcW w:w="1559" w:type="dxa"/>
          </w:tcPr>
          <w:p w14:paraId="26DB1DA7" w14:textId="0F2A3146" w:rsidR="00B10672" w:rsidRPr="00CB45E0" w:rsidRDefault="00B10672" w:rsidP="007878D0">
            <w:pPr>
              <w:jc w:val="center"/>
              <w:rPr>
                <w:rFonts w:ascii="Arial Narrow" w:hAnsi="Arial Narrow" w:cs="Times New Roman"/>
                <w:sz w:val="20"/>
                <w:szCs w:val="24"/>
              </w:rPr>
            </w:pPr>
            <w:r w:rsidRPr="0056608A">
              <w:rPr>
                <w:rFonts w:ascii="Arial Narrow" w:hAnsi="Arial Narrow"/>
                <w:sz w:val="20"/>
                <w:lang w:val="en-US"/>
              </w:rPr>
              <w:t>64 525 551</w:t>
            </w:r>
          </w:p>
        </w:tc>
        <w:tc>
          <w:tcPr>
            <w:tcW w:w="1701" w:type="dxa"/>
          </w:tcPr>
          <w:p w14:paraId="7EC3C6D8" w14:textId="2ABE51C9" w:rsidR="00B10672" w:rsidRPr="00CB45E0" w:rsidRDefault="00B10672" w:rsidP="007878D0">
            <w:pPr>
              <w:jc w:val="center"/>
              <w:rPr>
                <w:rFonts w:ascii="Arial Narrow" w:hAnsi="Arial Narrow" w:cs="Times New Roman"/>
                <w:sz w:val="20"/>
                <w:szCs w:val="24"/>
              </w:rPr>
            </w:pPr>
            <w:r w:rsidRPr="0056608A">
              <w:rPr>
                <w:rFonts w:ascii="Arial Narrow" w:hAnsi="Arial Narrow"/>
                <w:bCs/>
                <w:sz w:val="20"/>
              </w:rPr>
              <w:t>54 682 670</w:t>
            </w:r>
          </w:p>
        </w:tc>
        <w:tc>
          <w:tcPr>
            <w:tcW w:w="1560" w:type="dxa"/>
          </w:tcPr>
          <w:p w14:paraId="03B91A5F" w14:textId="5AF845CC" w:rsidR="00B10672" w:rsidRPr="00B10672" w:rsidRDefault="00B10672" w:rsidP="007878D0">
            <w:pPr>
              <w:jc w:val="center"/>
              <w:rPr>
                <w:rFonts w:ascii="Arial Narrow" w:hAnsi="Arial Narrow" w:cs="Times New Roman"/>
                <w:sz w:val="20"/>
                <w:szCs w:val="20"/>
              </w:rPr>
            </w:pPr>
            <w:r w:rsidRPr="00B10672">
              <w:rPr>
                <w:rFonts w:ascii="Arial Narrow" w:hAnsi="Arial Narrow"/>
                <w:sz w:val="20"/>
                <w:szCs w:val="20"/>
                <w:lang w:val="en-US"/>
              </w:rPr>
              <w:t>64 525 551</w:t>
            </w:r>
          </w:p>
        </w:tc>
        <w:tc>
          <w:tcPr>
            <w:tcW w:w="2693" w:type="dxa"/>
          </w:tcPr>
          <w:p w14:paraId="1E97F09B" w14:textId="4018AF25" w:rsidR="00B10672" w:rsidRPr="00D15726" w:rsidRDefault="007538C5" w:rsidP="00984B74">
            <w:pPr>
              <w:tabs>
                <w:tab w:val="left" w:pos="2342"/>
              </w:tabs>
              <w:jc w:val="center"/>
              <w:rPr>
                <w:rFonts w:ascii="Arial Narrow" w:hAnsi="Arial Narrow" w:cs="Times New Roman"/>
                <w:b/>
                <w:bCs/>
                <w:sz w:val="20"/>
                <w:szCs w:val="24"/>
              </w:rPr>
            </w:pPr>
            <w:r w:rsidRPr="006E037F">
              <w:rPr>
                <w:rFonts w:ascii="Arial Narrow" w:hAnsi="Arial Narrow" w:cs="Times New Roman"/>
                <w:b/>
                <w:bCs/>
                <w:sz w:val="20"/>
                <w:szCs w:val="24"/>
              </w:rPr>
              <w:t>Conforme</w:t>
            </w:r>
          </w:p>
        </w:tc>
        <w:tc>
          <w:tcPr>
            <w:tcW w:w="1984" w:type="dxa"/>
          </w:tcPr>
          <w:p w14:paraId="3BD61020" w14:textId="77777777" w:rsidR="00AD549C" w:rsidRPr="006E037F" w:rsidRDefault="00AD549C" w:rsidP="00B10672">
            <w:pPr>
              <w:tabs>
                <w:tab w:val="left" w:pos="2342"/>
              </w:tabs>
              <w:jc w:val="center"/>
              <w:rPr>
                <w:rFonts w:ascii="Arial Narrow" w:hAnsi="Arial Narrow" w:cs="Times New Roman"/>
                <w:b/>
                <w:bCs/>
                <w:sz w:val="20"/>
                <w:szCs w:val="24"/>
              </w:rPr>
            </w:pPr>
            <w:r w:rsidRPr="006E037F">
              <w:rPr>
                <w:rFonts w:ascii="Arial Narrow" w:hAnsi="Arial Narrow" w:cs="Times New Roman"/>
                <w:b/>
                <w:bCs/>
                <w:sz w:val="20"/>
                <w:szCs w:val="24"/>
              </w:rPr>
              <w:t>2</w:t>
            </w:r>
            <w:r w:rsidRPr="006E037F">
              <w:rPr>
                <w:rFonts w:ascii="Arial Narrow" w:hAnsi="Arial Narrow" w:cs="Times New Roman"/>
                <w:b/>
                <w:bCs/>
                <w:sz w:val="20"/>
                <w:szCs w:val="24"/>
                <w:vertAlign w:val="superscript"/>
              </w:rPr>
              <w:t>ème</w:t>
            </w:r>
          </w:p>
          <w:p w14:paraId="45F61E62" w14:textId="6FE4E946" w:rsidR="00AD549C" w:rsidRPr="00CB45E0" w:rsidRDefault="00AD549C" w:rsidP="00B10672">
            <w:pPr>
              <w:tabs>
                <w:tab w:val="left" w:pos="2342"/>
              </w:tabs>
              <w:jc w:val="center"/>
              <w:rPr>
                <w:rFonts w:ascii="Arial Narrow" w:hAnsi="Arial Narrow" w:cs="Times New Roman"/>
                <w:sz w:val="20"/>
                <w:szCs w:val="24"/>
              </w:rPr>
            </w:pPr>
          </w:p>
        </w:tc>
      </w:tr>
      <w:tr w:rsidR="00B10672" w:rsidRPr="00CB45E0" w14:paraId="5E2E8CFD" w14:textId="77777777" w:rsidTr="00D15726">
        <w:tc>
          <w:tcPr>
            <w:tcW w:w="4140" w:type="dxa"/>
          </w:tcPr>
          <w:p w14:paraId="6EE539BF" w14:textId="0AD2AB53" w:rsidR="00B10672" w:rsidRPr="00CB45E0" w:rsidRDefault="00B10672" w:rsidP="00B10672">
            <w:pPr>
              <w:tabs>
                <w:tab w:val="left" w:pos="2342"/>
              </w:tabs>
              <w:jc w:val="center"/>
              <w:rPr>
                <w:rFonts w:ascii="Arial Narrow" w:hAnsi="Arial Narrow" w:cs="Times New Roman"/>
                <w:sz w:val="18"/>
                <w:szCs w:val="24"/>
                <w:lang w:val="en-US"/>
              </w:rPr>
            </w:pPr>
            <w:r w:rsidRPr="0056608A">
              <w:rPr>
                <w:rFonts w:ascii="Arial Narrow" w:hAnsi="Arial Narrow" w:cs="Arial"/>
                <w:b/>
                <w:sz w:val="20"/>
              </w:rPr>
              <w:t>GROUPE GAN-LENGRE (GGL) SARL</w:t>
            </w:r>
          </w:p>
        </w:tc>
        <w:tc>
          <w:tcPr>
            <w:tcW w:w="1701" w:type="dxa"/>
          </w:tcPr>
          <w:p w14:paraId="6AE53B56" w14:textId="45753529" w:rsidR="00B10672" w:rsidRPr="00CB45E0" w:rsidRDefault="00B10672" w:rsidP="007878D0">
            <w:pPr>
              <w:jc w:val="center"/>
              <w:rPr>
                <w:rFonts w:ascii="Arial Narrow" w:hAnsi="Arial Narrow" w:cs="Times New Roman"/>
                <w:sz w:val="20"/>
                <w:szCs w:val="24"/>
              </w:rPr>
            </w:pPr>
            <w:r w:rsidRPr="0056608A">
              <w:rPr>
                <w:rFonts w:ascii="Arial Narrow" w:hAnsi="Arial Narrow"/>
                <w:bCs/>
                <w:sz w:val="20"/>
              </w:rPr>
              <w:t>62 959 680</w:t>
            </w:r>
          </w:p>
        </w:tc>
        <w:tc>
          <w:tcPr>
            <w:tcW w:w="1559" w:type="dxa"/>
          </w:tcPr>
          <w:p w14:paraId="43A55E07" w14:textId="0009AA78" w:rsidR="00B10672" w:rsidRPr="00CB45E0" w:rsidRDefault="00B10672" w:rsidP="007878D0">
            <w:pPr>
              <w:jc w:val="center"/>
              <w:rPr>
                <w:rFonts w:ascii="Arial Narrow" w:hAnsi="Arial Narrow" w:cs="Times New Roman"/>
                <w:sz w:val="20"/>
                <w:szCs w:val="24"/>
              </w:rPr>
            </w:pPr>
            <w:r w:rsidRPr="0056608A">
              <w:rPr>
                <w:rFonts w:ascii="Arial Narrow" w:hAnsi="Arial Narrow"/>
                <w:sz w:val="20"/>
                <w:lang w:val="en-US"/>
              </w:rPr>
              <w:t>74 292 422</w:t>
            </w:r>
          </w:p>
        </w:tc>
        <w:tc>
          <w:tcPr>
            <w:tcW w:w="1701" w:type="dxa"/>
          </w:tcPr>
          <w:p w14:paraId="3A151E5E" w14:textId="3CBB55FC" w:rsidR="00B10672" w:rsidRPr="00CB45E0" w:rsidRDefault="00774368" w:rsidP="007878D0">
            <w:pPr>
              <w:jc w:val="center"/>
              <w:rPr>
                <w:rFonts w:ascii="Arial Narrow" w:hAnsi="Arial Narrow" w:cs="Times New Roman"/>
                <w:sz w:val="20"/>
                <w:szCs w:val="24"/>
              </w:rPr>
            </w:pPr>
            <w:r>
              <w:rPr>
                <w:rFonts w:ascii="Arial Narrow" w:hAnsi="Arial Narrow"/>
                <w:bCs/>
                <w:sz w:val="20"/>
              </w:rPr>
              <w:t>-</w:t>
            </w:r>
          </w:p>
        </w:tc>
        <w:tc>
          <w:tcPr>
            <w:tcW w:w="1560" w:type="dxa"/>
          </w:tcPr>
          <w:p w14:paraId="573ABE3C" w14:textId="65B5FE34" w:rsidR="00B10672" w:rsidRPr="00B10672" w:rsidRDefault="00774368" w:rsidP="007878D0">
            <w:pPr>
              <w:jc w:val="center"/>
              <w:rPr>
                <w:rFonts w:ascii="Arial Narrow" w:hAnsi="Arial Narrow" w:cs="Times New Roman"/>
                <w:sz w:val="20"/>
                <w:szCs w:val="20"/>
              </w:rPr>
            </w:pPr>
            <w:r>
              <w:rPr>
                <w:rFonts w:ascii="Arial Narrow" w:hAnsi="Arial Narrow"/>
                <w:sz w:val="20"/>
                <w:szCs w:val="20"/>
                <w:lang w:val="en-US"/>
              </w:rPr>
              <w:t>-</w:t>
            </w:r>
          </w:p>
        </w:tc>
        <w:tc>
          <w:tcPr>
            <w:tcW w:w="2693" w:type="dxa"/>
          </w:tcPr>
          <w:p w14:paraId="446B1D47" w14:textId="3D2CE57B" w:rsidR="00B10672" w:rsidRPr="00CB45E0" w:rsidRDefault="000F4170" w:rsidP="007878D0">
            <w:pPr>
              <w:tabs>
                <w:tab w:val="left" w:pos="2342"/>
              </w:tabs>
              <w:jc w:val="center"/>
              <w:rPr>
                <w:rFonts w:ascii="Arial Narrow" w:hAnsi="Arial Narrow" w:cs="Times New Roman"/>
                <w:bCs/>
                <w:sz w:val="20"/>
                <w:szCs w:val="24"/>
              </w:rPr>
            </w:pPr>
            <w:r w:rsidRPr="007538C5">
              <w:rPr>
                <w:rFonts w:ascii="Arial Narrow" w:hAnsi="Arial Narrow" w:cs="Times New Roman"/>
                <w:bCs/>
                <w:sz w:val="20"/>
                <w:szCs w:val="24"/>
              </w:rPr>
              <w:t>Marchés</w:t>
            </w:r>
            <w:r w:rsidR="00B10672" w:rsidRPr="007538C5">
              <w:rPr>
                <w:rFonts w:ascii="Arial Narrow" w:hAnsi="Arial Narrow" w:cs="Times New Roman"/>
                <w:bCs/>
                <w:sz w:val="20"/>
                <w:szCs w:val="24"/>
              </w:rPr>
              <w:t xml:space="preserve"> similaire</w:t>
            </w:r>
            <w:r w:rsidRPr="007538C5">
              <w:rPr>
                <w:rFonts w:ascii="Arial Narrow" w:hAnsi="Arial Narrow" w:cs="Times New Roman"/>
                <w:bCs/>
                <w:sz w:val="20"/>
                <w:szCs w:val="24"/>
              </w:rPr>
              <w:t>s non</w:t>
            </w:r>
            <w:r w:rsidR="00B10672" w:rsidRPr="007538C5">
              <w:rPr>
                <w:rFonts w:ascii="Arial Narrow" w:hAnsi="Arial Narrow" w:cs="Times New Roman"/>
                <w:bCs/>
                <w:sz w:val="20"/>
                <w:szCs w:val="24"/>
              </w:rPr>
              <w:t xml:space="preserve"> fou</w:t>
            </w:r>
            <w:r w:rsidRPr="007538C5">
              <w:rPr>
                <w:rFonts w:ascii="Arial Narrow" w:hAnsi="Arial Narrow" w:cs="Times New Roman"/>
                <w:bCs/>
                <w:sz w:val="20"/>
                <w:szCs w:val="24"/>
              </w:rPr>
              <w:t xml:space="preserve">rnis </w:t>
            </w:r>
            <w:r w:rsidR="007538C5" w:rsidRPr="00D15726">
              <w:rPr>
                <w:rFonts w:ascii="Arial Narrow" w:hAnsi="Arial Narrow" w:cs="Times New Roman"/>
                <w:b/>
                <w:bCs/>
                <w:sz w:val="20"/>
                <w:szCs w:val="24"/>
              </w:rPr>
              <w:t>Non conforme</w:t>
            </w:r>
          </w:p>
        </w:tc>
        <w:tc>
          <w:tcPr>
            <w:tcW w:w="1984" w:type="dxa"/>
          </w:tcPr>
          <w:p w14:paraId="3DB9FE67" w14:textId="79DE7DA2" w:rsidR="00B10672" w:rsidRDefault="00774368" w:rsidP="00B10672">
            <w:pPr>
              <w:tabs>
                <w:tab w:val="left" w:pos="2342"/>
              </w:tabs>
              <w:jc w:val="center"/>
              <w:rPr>
                <w:rFonts w:ascii="Arial Narrow" w:hAnsi="Arial Narrow" w:cs="Times New Roman"/>
                <w:sz w:val="20"/>
                <w:szCs w:val="24"/>
              </w:rPr>
            </w:pPr>
            <w:r>
              <w:rPr>
                <w:rFonts w:ascii="Arial Narrow" w:hAnsi="Arial Narrow" w:cs="Times New Roman"/>
                <w:sz w:val="20"/>
                <w:szCs w:val="24"/>
              </w:rPr>
              <w:t>-</w:t>
            </w:r>
          </w:p>
          <w:p w14:paraId="5C4F02E2" w14:textId="07F0D8CE" w:rsidR="007B017F" w:rsidRPr="00CB45E0" w:rsidRDefault="007B017F" w:rsidP="00B10672">
            <w:pPr>
              <w:tabs>
                <w:tab w:val="left" w:pos="2342"/>
              </w:tabs>
              <w:jc w:val="center"/>
              <w:rPr>
                <w:rFonts w:ascii="Arial Narrow" w:hAnsi="Arial Narrow" w:cs="Times New Roman"/>
                <w:sz w:val="20"/>
                <w:szCs w:val="24"/>
              </w:rPr>
            </w:pPr>
          </w:p>
        </w:tc>
      </w:tr>
      <w:tr w:rsidR="00B10672" w:rsidRPr="00CB45E0" w14:paraId="61749D33" w14:textId="77777777" w:rsidTr="00D15726">
        <w:trPr>
          <w:trHeight w:val="499"/>
        </w:trPr>
        <w:tc>
          <w:tcPr>
            <w:tcW w:w="4140" w:type="dxa"/>
          </w:tcPr>
          <w:p w14:paraId="434EA03A" w14:textId="48BE8794" w:rsidR="00B10672" w:rsidRPr="00CB45E0" w:rsidRDefault="00B10672" w:rsidP="00B10672">
            <w:pPr>
              <w:tabs>
                <w:tab w:val="left" w:pos="2342"/>
              </w:tabs>
              <w:jc w:val="center"/>
              <w:rPr>
                <w:rFonts w:ascii="Arial Narrow" w:hAnsi="Arial Narrow" w:cs="Times New Roman"/>
                <w:sz w:val="18"/>
                <w:szCs w:val="24"/>
                <w:lang w:val="en-US"/>
              </w:rPr>
            </w:pPr>
            <w:r w:rsidRPr="0056608A">
              <w:rPr>
                <w:rFonts w:ascii="Arial Narrow" w:hAnsi="Arial Narrow" w:cs="Arial"/>
                <w:b/>
                <w:sz w:val="20"/>
                <w:lang w:val="en-US"/>
              </w:rPr>
              <w:t>AFRIC BUSINESS CENTRAL (ABC)</w:t>
            </w:r>
          </w:p>
        </w:tc>
        <w:tc>
          <w:tcPr>
            <w:tcW w:w="1701" w:type="dxa"/>
          </w:tcPr>
          <w:p w14:paraId="3A65B64D" w14:textId="6D1872A6" w:rsidR="00B10672" w:rsidRPr="00CB45E0" w:rsidRDefault="00B10672" w:rsidP="007878D0">
            <w:pPr>
              <w:jc w:val="center"/>
              <w:rPr>
                <w:rFonts w:ascii="Arial Narrow" w:hAnsi="Arial Narrow" w:cs="Times New Roman"/>
                <w:sz w:val="20"/>
                <w:szCs w:val="24"/>
              </w:rPr>
            </w:pPr>
            <w:r w:rsidRPr="0056608A">
              <w:rPr>
                <w:rFonts w:ascii="Arial Narrow" w:hAnsi="Arial Narrow" w:cs="Arial"/>
                <w:bCs/>
                <w:sz w:val="20"/>
              </w:rPr>
              <w:t>61 6</w:t>
            </w:r>
            <w:r w:rsidR="00E83298">
              <w:rPr>
                <w:rFonts w:ascii="Arial Narrow" w:hAnsi="Arial Narrow" w:cs="Arial"/>
                <w:bCs/>
                <w:sz w:val="20"/>
              </w:rPr>
              <w:t>09</w:t>
            </w:r>
            <w:r w:rsidRPr="0056608A">
              <w:rPr>
                <w:rFonts w:ascii="Arial Narrow" w:hAnsi="Arial Narrow" w:cs="Arial"/>
                <w:bCs/>
                <w:sz w:val="20"/>
              </w:rPr>
              <w:t xml:space="preserve"> 020</w:t>
            </w:r>
          </w:p>
        </w:tc>
        <w:tc>
          <w:tcPr>
            <w:tcW w:w="1559" w:type="dxa"/>
          </w:tcPr>
          <w:p w14:paraId="6B0F6AA8" w14:textId="00AF8F17" w:rsidR="00B10672" w:rsidRPr="00CB45E0" w:rsidRDefault="00B10672" w:rsidP="007878D0">
            <w:pPr>
              <w:jc w:val="center"/>
              <w:rPr>
                <w:rFonts w:ascii="Arial Narrow" w:hAnsi="Arial Narrow" w:cs="Times New Roman"/>
                <w:sz w:val="20"/>
                <w:szCs w:val="24"/>
              </w:rPr>
            </w:pPr>
            <w:r w:rsidRPr="0056608A">
              <w:rPr>
                <w:rFonts w:ascii="Arial Narrow" w:hAnsi="Arial Narrow"/>
                <w:bCs/>
                <w:sz w:val="20"/>
              </w:rPr>
              <w:t>72 698 644</w:t>
            </w:r>
          </w:p>
        </w:tc>
        <w:tc>
          <w:tcPr>
            <w:tcW w:w="1701" w:type="dxa"/>
          </w:tcPr>
          <w:p w14:paraId="497BA232" w14:textId="1AF9345D" w:rsidR="00B10672" w:rsidRPr="00CB45E0" w:rsidRDefault="00B10672" w:rsidP="007878D0">
            <w:pPr>
              <w:jc w:val="center"/>
              <w:rPr>
                <w:rFonts w:ascii="Arial Narrow" w:hAnsi="Arial Narrow" w:cs="Times New Roman"/>
                <w:sz w:val="20"/>
                <w:szCs w:val="24"/>
              </w:rPr>
            </w:pPr>
            <w:r w:rsidRPr="0056608A">
              <w:rPr>
                <w:rFonts w:ascii="Arial Narrow" w:hAnsi="Arial Narrow" w:cs="Arial"/>
                <w:bCs/>
                <w:sz w:val="20"/>
              </w:rPr>
              <w:t>61 609 020</w:t>
            </w:r>
          </w:p>
        </w:tc>
        <w:tc>
          <w:tcPr>
            <w:tcW w:w="1560" w:type="dxa"/>
          </w:tcPr>
          <w:p w14:paraId="270A390C" w14:textId="10BD408D" w:rsidR="00B10672" w:rsidRPr="00B10672" w:rsidRDefault="00B10672" w:rsidP="007878D0">
            <w:pPr>
              <w:jc w:val="center"/>
              <w:rPr>
                <w:rFonts w:ascii="Arial Narrow" w:hAnsi="Arial Narrow" w:cs="Times New Roman"/>
                <w:sz w:val="20"/>
                <w:szCs w:val="20"/>
              </w:rPr>
            </w:pPr>
            <w:r w:rsidRPr="00B10672">
              <w:rPr>
                <w:rFonts w:ascii="Arial Narrow" w:hAnsi="Arial Narrow"/>
                <w:bCs/>
                <w:sz w:val="20"/>
                <w:szCs w:val="20"/>
              </w:rPr>
              <w:t>72 698 644</w:t>
            </w:r>
          </w:p>
        </w:tc>
        <w:tc>
          <w:tcPr>
            <w:tcW w:w="2693" w:type="dxa"/>
          </w:tcPr>
          <w:p w14:paraId="6E03A549" w14:textId="77AA974B" w:rsidR="007538C5" w:rsidRPr="00357B5C" w:rsidRDefault="007538C5" w:rsidP="007878D0">
            <w:pPr>
              <w:tabs>
                <w:tab w:val="left" w:pos="2342"/>
              </w:tabs>
              <w:jc w:val="center"/>
              <w:rPr>
                <w:rFonts w:ascii="Arial Narrow" w:hAnsi="Arial Narrow" w:cs="Times New Roman"/>
                <w:b/>
                <w:bCs/>
                <w:sz w:val="20"/>
                <w:szCs w:val="24"/>
              </w:rPr>
            </w:pPr>
            <w:r w:rsidRPr="00357B5C">
              <w:rPr>
                <w:rFonts w:ascii="Arial Narrow" w:hAnsi="Arial Narrow" w:cs="Times New Roman"/>
                <w:b/>
                <w:bCs/>
                <w:sz w:val="20"/>
                <w:szCs w:val="24"/>
              </w:rPr>
              <w:t>Conforme</w:t>
            </w:r>
          </w:p>
          <w:p w14:paraId="555A6E61" w14:textId="1CE8C5A1" w:rsidR="00B10672" w:rsidRPr="00357B5C" w:rsidRDefault="00B10672" w:rsidP="007878D0">
            <w:pPr>
              <w:tabs>
                <w:tab w:val="left" w:pos="2342"/>
              </w:tabs>
              <w:jc w:val="center"/>
              <w:rPr>
                <w:rFonts w:ascii="Arial Narrow" w:hAnsi="Arial Narrow" w:cs="Times New Roman"/>
                <w:bCs/>
                <w:sz w:val="20"/>
                <w:szCs w:val="24"/>
              </w:rPr>
            </w:pPr>
          </w:p>
        </w:tc>
        <w:tc>
          <w:tcPr>
            <w:tcW w:w="1984" w:type="dxa"/>
          </w:tcPr>
          <w:p w14:paraId="30DA0C72" w14:textId="0E03EB9F" w:rsidR="00B10672" w:rsidRPr="006E037F" w:rsidRDefault="00337376" w:rsidP="00B10672">
            <w:pPr>
              <w:tabs>
                <w:tab w:val="left" w:pos="2342"/>
              </w:tabs>
              <w:jc w:val="center"/>
              <w:rPr>
                <w:rFonts w:ascii="Arial Narrow" w:hAnsi="Arial Narrow" w:cs="Times New Roman"/>
                <w:b/>
                <w:bCs/>
                <w:sz w:val="20"/>
                <w:szCs w:val="24"/>
              </w:rPr>
            </w:pPr>
            <w:r>
              <w:rPr>
                <w:rFonts w:ascii="Arial Narrow" w:hAnsi="Arial Narrow" w:cs="Times New Roman"/>
                <w:b/>
                <w:bCs/>
                <w:sz w:val="20"/>
                <w:szCs w:val="24"/>
              </w:rPr>
              <w:t>6</w:t>
            </w:r>
            <w:r w:rsidR="00AD549C" w:rsidRPr="006E037F">
              <w:rPr>
                <w:rFonts w:ascii="Arial Narrow" w:hAnsi="Arial Narrow" w:cs="Times New Roman"/>
                <w:b/>
                <w:bCs/>
                <w:sz w:val="20"/>
                <w:szCs w:val="24"/>
                <w:vertAlign w:val="superscript"/>
              </w:rPr>
              <w:t>ème</w:t>
            </w:r>
          </w:p>
          <w:p w14:paraId="094970AF" w14:textId="11BA3D9B" w:rsidR="00AD549C" w:rsidRPr="00CB45E0" w:rsidRDefault="00AD549C" w:rsidP="00B10672">
            <w:pPr>
              <w:tabs>
                <w:tab w:val="left" w:pos="2342"/>
              </w:tabs>
              <w:jc w:val="center"/>
              <w:rPr>
                <w:rFonts w:ascii="Arial Narrow" w:hAnsi="Arial Narrow" w:cs="Times New Roman"/>
                <w:sz w:val="20"/>
                <w:szCs w:val="24"/>
              </w:rPr>
            </w:pPr>
          </w:p>
        </w:tc>
      </w:tr>
      <w:tr w:rsidR="00B10672" w:rsidRPr="00CB45E0" w14:paraId="2815C0E8" w14:textId="77777777" w:rsidTr="00D15726">
        <w:trPr>
          <w:trHeight w:val="50"/>
        </w:trPr>
        <w:tc>
          <w:tcPr>
            <w:tcW w:w="4140" w:type="dxa"/>
          </w:tcPr>
          <w:p w14:paraId="3C9648DD" w14:textId="28CBE5C3" w:rsidR="00B10672" w:rsidRPr="00CB45E0" w:rsidRDefault="00B10672" w:rsidP="00B10672">
            <w:pPr>
              <w:tabs>
                <w:tab w:val="left" w:pos="2342"/>
              </w:tabs>
              <w:jc w:val="center"/>
              <w:rPr>
                <w:rFonts w:ascii="Arial Narrow" w:hAnsi="Arial Narrow" w:cs="Times New Roman"/>
                <w:sz w:val="18"/>
                <w:szCs w:val="24"/>
                <w:lang w:val="en-US"/>
              </w:rPr>
            </w:pPr>
            <w:r w:rsidRPr="0056608A">
              <w:rPr>
                <w:rFonts w:ascii="Arial Narrow" w:hAnsi="Arial Narrow" w:cs="Arial"/>
                <w:b/>
                <w:sz w:val="20"/>
                <w:lang w:val="en-US"/>
              </w:rPr>
              <w:t>SOGEBAT—TP SARL</w:t>
            </w:r>
          </w:p>
        </w:tc>
        <w:tc>
          <w:tcPr>
            <w:tcW w:w="1701" w:type="dxa"/>
          </w:tcPr>
          <w:p w14:paraId="6C761542" w14:textId="086F93C5" w:rsidR="00B10672" w:rsidRPr="00CB45E0" w:rsidRDefault="00B10672" w:rsidP="007878D0">
            <w:pPr>
              <w:jc w:val="center"/>
              <w:rPr>
                <w:rFonts w:ascii="Arial Narrow" w:hAnsi="Arial Narrow" w:cs="Times New Roman"/>
                <w:sz w:val="20"/>
                <w:szCs w:val="24"/>
              </w:rPr>
            </w:pPr>
            <w:r w:rsidRPr="0056608A">
              <w:rPr>
                <w:rFonts w:ascii="Arial Narrow" w:hAnsi="Arial Narrow"/>
                <w:sz w:val="20"/>
              </w:rPr>
              <w:t>57 355 933</w:t>
            </w:r>
          </w:p>
        </w:tc>
        <w:tc>
          <w:tcPr>
            <w:tcW w:w="1559" w:type="dxa"/>
          </w:tcPr>
          <w:p w14:paraId="091A700E" w14:textId="2DDC028C" w:rsidR="00B10672" w:rsidRPr="00CB45E0" w:rsidRDefault="00B10672" w:rsidP="007878D0">
            <w:pPr>
              <w:jc w:val="center"/>
              <w:rPr>
                <w:rFonts w:ascii="Arial Narrow" w:hAnsi="Arial Narrow" w:cs="Times New Roman"/>
                <w:sz w:val="20"/>
                <w:szCs w:val="24"/>
              </w:rPr>
            </w:pPr>
            <w:r w:rsidRPr="0056608A">
              <w:rPr>
                <w:rFonts w:ascii="Arial Narrow" w:hAnsi="Arial Narrow"/>
                <w:bCs/>
                <w:sz w:val="20"/>
              </w:rPr>
              <w:t>67 680 001</w:t>
            </w:r>
          </w:p>
        </w:tc>
        <w:tc>
          <w:tcPr>
            <w:tcW w:w="1701" w:type="dxa"/>
          </w:tcPr>
          <w:p w14:paraId="56496BED" w14:textId="60CF7B4C" w:rsidR="00B10672" w:rsidRPr="00CB45E0" w:rsidRDefault="00B10672" w:rsidP="007878D0">
            <w:pPr>
              <w:jc w:val="center"/>
              <w:rPr>
                <w:rFonts w:ascii="Arial Narrow" w:hAnsi="Arial Narrow" w:cs="Times New Roman"/>
                <w:sz w:val="20"/>
                <w:szCs w:val="24"/>
              </w:rPr>
            </w:pPr>
            <w:r w:rsidRPr="0056608A">
              <w:rPr>
                <w:rFonts w:ascii="Arial Narrow" w:hAnsi="Arial Narrow"/>
                <w:sz w:val="20"/>
              </w:rPr>
              <w:t>57 355 933</w:t>
            </w:r>
          </w:p>
        </w:tc>
        <w:tc>
          <w:tcPr>
            <w:tcW w:w="1560" w:type="dxa"/>
          </w:tcPr>
          <w:p w14:paraId="59BE4EB2" w14:textId="1B8298F4" w:rsidR="00B10672" w:rsidRPr="00B10672" w:rsidRDefault="00B10672" w:rsidP="007878D0">
            <w:pPr>
              <w:jc w:val="center"/>
              <w:rPr>
                <w:rFonts w:ascii="Arial Narrow" w:hAnsi="Arial Narrow" w:cs="Times New Roman"/>
                <w:sz w:val="20"/>
                <w:szCs w:val="20"/>
              </w:rPr>
            </w:pPr>
            <w:r w:rsidRPr="00B10672">
              <w:rPr>
                <w:rFonts w:ascii="Arial Narrow" w:hAnsi="Arial Narrow"/>
                <w:bCs/>
                <w:sz w:val="20"/>
                <w:szCs w:val="20"/>
              </w:rPr>
              <w:t>67 680 001</w:t>
            </w:r>
          </w:p>
        </w:tc>
        <w:tc>
          <w:tcPr>
            <w:tcW w:w="2693" w:type="dxa"/>
          </w:tcPr>
          <w:p w14:paraId="3F3011D5" w14:textId="34B8637B" w:rsidR="007538C5" w:rsidRPr="006E037F" w:rsidRDefault="007538C5" w:rsidP="007878D0">
            <w:pPr>
              <w:tabs>
                <w:tab w:val="left" w:pos="2342"/>
              </w:tabs>
              <w:jc w:val="center"/>
              <w:rPr>
                <w:rFonts w:ascii="Arial Narrow" w:hAnsi="Arial Narrow" w:cs="Times New Roman"/>
                <w:b/>
                <w:bCs/>
                <w:sz w:val="20"/>
                <w:szCs w:val="24"/>
              </w:rPr>
            </w:pPr>
            <w:r w:rsidRPr="006E037F">
              <w:rPr>
                <w:rFonts w:ascii="Arial Narrow" w:hAnsi="Arial Narrow" w:cs="Times New Roman"/>
                <w:b/>
                <w:bCs/>
                <w:sz w:val="20"/>
                <w:szCs w:val="24"/>
              </w:rPr>
              <w:t>Conforme</w:t>
            </w:r>
          </w:p>
          <w:p w14:paraId="7D6F9D65" w14:textId="3228F541" w:rsidR="00B10672" w:rsidRPr="00BB5993" w:rsidRDefault="00B10672" w:rsidP="007878D0">
            <w:pPr>
              <w:tabs>
                <w:tab w:val="left" w:pos="2342"/>
              </w:tabs>
              <w:jc w:val="center"/>
              <w:rPr>
                <w:rFonts w:ascii="Arial Narrow" w:hAnsi="Arial Narrow" w:cs="Times New Roman"/>
                <w:bCs/>
                <w:sz w:val="20"/>
                <w:szCs w:val="24"/>
              </w:rPr>
            </w:pPr>
          </w:p>
        </w:tc>
        <w:tc>
          <w:tcPr>
            <w:tcW w:w="1984" w:type="dxa"/>
          </w:tcPr>
          <w:p w14:paraId="3DF62C7E" w14:textId="4772E9AF" w:rsidR="00AD549C" w:rsidRPr="00CB45E0" w:rsidRDefault="000F4170" w:rsidP="00984B74">
            <w:pPr>
              <w:tabs>
                <w:tab w:val="left" w:pos="2342"/>
              </w:tabs>
              <w:jc w:val="center"/>
              <w:rPr>
                <w:rFonts w:ascii="Arial Narrow" w:hAnsi="Arial Narrow" w:cs="Times New Roman"/>
                <w:sz w:val="20"/>
                <w:szCs w:val="24"/>
              </w:rPr>
            </w:pPr>
            <w:r w:rsidRPr="006E037F">
              <w:rPr>
                <w:rFonts w:ascii="Arial Narrow" w:hAnsi="Arial Narrow" w:cs="Times New Roman"/>
                <w:b/>
                <w:bCs/>
                <w:sz w:val="20"/>
                <w:szCs w:val="24"/>
              </w:rPr>
              <w:t>4</w:t>
            </w:r>
            <w:r w:rsidR="00AD549C" w:rsidRPr="006E037F">
              <w:rPr>
                <w:rFonts w:ascii="Arial Narrow" w:hAnsi="Arial Narrow" w:cs="Times New Roman"/>
                <w:b/>
                <w:bCs/>
                <w:sz w:val="20"/>
                <w:szCs w:val="24"/>
                <w:vertAlign w:val="superscript"/>
              </w:rPr>
              <w:t>ème</w:t>
            </w:r>
          </w:p>
        </w:tc>
      </w:tr>
      <w:tr w:rsidR="00B10672" w:rsidRPr="00CB45E0" w14:paraId="2EC4F99B" w14:textId="77777777" w:rsidTr="00D15726">
        <w:tc>
          <w:tcPr>
            <w:tcW w:w="4140" w:type="dxa"/>
          </w:tcPr>
          <w:p w14:paraId="4B6C9A7C" w14:textId="11D9719A" w:rsidR="00B10672" w:rsidRPr="00CB45E0" w:rsidRDefault="00B10672" w:rsidP="00B10672">
            <w:pPr>
              <w:tabs>
                <w:tab w:val="left" w:pos="2342"/>
              </w:tabs>
              <w:jc w:val="center"/>
              <w:rPr>
                <w:rFonts w:ascii="Arial Narrow" w:hAnsi="Arial Narrow" w:cs="Times New Roman"/>
                <w:sz w:val="18"/>
                <w:szCs w:val="24"/>
                <w:lang w:val="en-US"/>
              </w:rPr>
            </w:pPr>
            <w:r w:rsidRPr="0056608A">
              <w:rPr>
                <w:rFonts w:ascii="Arial Narrow" w:hAnsi="Arial Narrow" w:cs="Arial"/>
                <w:b/>
                <w:bCs/>
                <w:sz w:val="20"/>
                <w:lang w:val="en-US"/>
              </w:rPr>
              <w:t>BURKINA BUILDING CORPORATION SARL (2BC)</w:t>
            </w:r>
          </w:p>
        </w:tc>
        <w:tc>
          <w:tcPr>
            <w:tcW w:w="1701" w:type="dxa"/>
          </w:tcPr>
          <w:p w14:paraId="206F775E" w14:textId="68F7036F" w:rsidR="00B10672" w:rsidRPr="00CB45E0" w:rsidRDefault="00B10672" w:rsidP="007878D0">
            <w:pPr>
              <w:jc w:val="center"/>
              <w:rPr>
                <w:rFonts w:ascii="Arial Narrow" w:hAnsi="Arial Narrow" w:cs="Times New Roman"/>
                <w:sz w:val="20"/>
                <w:szCs w:val="24"/>
              </w:rPr>
            </w:pPr>
            <w:r w:rsidRPr="0056608A">
              <w:rPr>
                <w:rFonts w:ascii="Arial Narrow" w:hAnsi="Arial Narrow"/>
                <w:sz w:val="20"/>
              </w:rPr>
              <w:t>52 795 525</w:t>
            </w:r>
          </w:p>
        </w:tc>
        <w:tc>
          <w:tcPr>
            <w:tcW w:w="1559" w:type="dxa"/>
          </w:tcPr>
          <w:p w14:paraId="6F430F56" w14:textId="652A8859" w:rsidR="00B10672" w:rsidRPr="00CB45E0" w:rsidRDefault="00B10672" w:rsidP="007878D0">
            <w:pPr>
              <w:jc w:val="center"/>
              <w:rPr>
                <w:rFonts w:ascii="Arial Narrow" w:hAnsi="Arial Narrow" w:cs="Times New Roman"/>
                <w:sz w:val="20"/>
                <w:szCs w:val="24"/>
              </w:rPr>
            </w:pPr>
            <w:r w:rsidRPr="0056608A">
              <w:rPr>
                <w:rFonts w:ascii="Arial Narrow" w:hAnsi="Arial Narrow"/>
                <w:sz w:val="20"/>
              </w:rPr>
              <w:t>62 298 720</w:t>
            </w:r>
          </w:p>
        </w:tc>
        <w:tc>
          <w:tcPr>
            <w:tcW w:w="1701" w:type="dxa"/>
          </w:tcPr>
          <w:p w14:paraId="7AB04D4D" w14:textId="4B730D98" w:rsidR="00B10672" w:rsidRPr="00CB45E0" w:rsidRDefault="00774368" w:rsidP="007878D0">
            <w:pPr>
              <w:jc w:val="center"/>
              <w:rPr>
                <w:rFonts w:ascii="Arial Narrow" w:hAnsi="Arial Narrow" w:cs="Times New Roman"/>
                <w:sz w:val="20"/>
                <w:szCs w:val="24"/>
              </w:rPr>
            </w:pPr>
            <w:r>
              <w:rPr>
                <w:rFonts w:ascii="Arial Narrow" w:hAnsi="Arial Narrow"/>
                <w:sz w:val="20"/>
              </w:rPr>
              <w:t>-</w:t>
            </w:r>
          </w:p>
        </w:tc>
        <w:tc>
          <w:tcPr>
            <w:tcW w:w="1560" w:type="dxa"/>
          </w:tcPr>
          <w:p w14:paraId="589274F0" w14:textId="38E0E982" w:rsidR="00B10672" w:rsidRPr="00B10672" w:rsidRDefault="00774368" w:rsidP="007878D0">
            <w:pPr>
              <w:jc w:val="center"/>
              <w:rPr>
                <w:rFonts w:ascii="Arial Narrow" w:hAnsi="Arial Narrow" w:cs="Times New Roman"/>
                <w:sz w:val="20"/>
                <w:szCs w:val="20"/>
              </w:rPr>
            </w:pPr>
            <w:r>
              <w:rPr>
                <w:rFonts w:ascii="Arial Narrow" w:hAnsi="Arial Narrow"/>
                <w:sz w:val="20"/>
                <w:szCs w:val="20"/>
              </w:rPr>
              <w:t>-</w:t>
            </w:r>
          </w:p>
        </w:tc>
        <w:tc>
          <w:tcPr>
            <w:tcW w:w="2693" w:type="dxa"/>
          </w:tcPr>
          <w:p w14:paraId="07A3E66B" w14:textId="77777777" w:rsidR="00B10672" w:rsidRDefault="00CB053C" w:rsidP="007878D0">
            <w:pPr>
              <w:tabs>
                <w:tab w:val="left" w:pos="2342"/>
              </w:tabs>
              <w:jc w:val="center"/>
              <w:rPr>
                <w:rFonts w:ascii="Arial Narrow" w:hAnsi="Arial Narrow" w:cs="Times New Roman"/>
                <w:bCs/>
                <w:sz w:val="20"/>
                <w:szCs w:val="24"/>
              </w:rPr>
            </w:pPr>
            <w:r>
              <w:rPr>
                <w:rFonts w:ascii="Arial Narrow" w:hAnsi="Arial Narrow" w:cs="Times New Roman"/>
                <w:bCs/>
                <w:sz w:val="20"/>
                <w:szCs w:val="24"/>
              </w:rPr>
              <w:t xml:space="preserve">Un des deux (02) </w:t>
            </w:r>
            <w:r w:rsidR="00224FC4" w:rsidRPr="007538C5">
              <w:rPr>
                <w:rFonts w:ascii="Arial Narrow" w:hAnsi="Arial Narrow" w:cs="Times New Roman"/>
                <w:bCs/>
                <w:sz w:val="20"/>
                <w:szCs w:val="24"/>
              </w:rPr>
              <w:t>m</w:t>
            </w:r>
            <w:r w:rsidR="00CA440E" w:rsidRPr="007538C5">
              <w:rPr>
                <w:rFonts w:ascii="Arial Narrow" w:hAnsi="Arial Narrow" w:cs="Times New Roman"/>
                <w:bCs/>
                <w:sz w:val="20"/>
                <w:szCs w:val="24"/>
              </w:rPr>
              <w:t>arché</w:t>
            </w:r>
            <w:r w:rsidR="00B10672" w:rsidRPr="007538C5">
              <w:rPr>
                <w:rFonts w:ascii="Arial Narrow" w:hAnsi="Arial Narrow" w:cs="Times New Roman"/>
                <w:bCs/>
                <w:sz w:val="20"/>
                <w:szCs w:val="24"/>
              </w:rPr>
              <w:t xml:space="preserve"> similaire </w:t>
            </w:r>
            <w:r w:rsidR="004B3C34" w:rsidRPr="007538C5">
              <w:rPr>
                <w:rFonts w:ascii="Arial Narrow" w:hAnsi="Arial Narrow" w:cs="Times New Roman"/>
                <w:bCs/>
                <w:sz w:val="20"/>
                <w:szCs w:val="24"/>
              </w:rPr>
              <w:t>fourni</w:t>
            </w:r>
            <w:r w:rsidR="00B10672" w:rsidRPr="007538C5">
              <w:rPr>
                <w:rFonts w:ascii="Arial Narrow" w:hAnsi="Arial Narrow" w:cs="Times New Roman"/>
                <w:bCs/>
                <w:sz w:val="20"/>
                <w:szCs w:val="24"/>
              </w:rPr>
              <w:t xml:space="preserve"> </w:t>
            </w:r>
            <w:r w:rsidR="00D711F0" w:rsidRPr="007538C5">
              <w:rPr>
                <w:rFonts w:ascii="Arial Narrow" w:hAnsi="Arial Narrow" w:cs="Times New Roman"/>
                <w:bCs/>
                <w:sz w:val="20"/>
                <w:szCs w:val="24"/>
              </w:rPr>
              <w:t>non conforme</w:t>
            </w:r>
          </w:p>
          <w:p w14:paraId="73090CD9" w14:textId="01B23F8C" w:rsidR="00CB053C" w:rsidRPr="00D15726" w:rsidRDefault="00CB053C" w:rsidP="007878D0">
            <w:pPr>
              <w:tabs>
                <w:tab w:val="left" w:pos="2342"/>
              </w:tabs>
              <w:jc w:val="center"/>
              <w:rPr>
                <w:rFonts w:ascii="Arial Narrow" w:hAnsi="Arial Narrow" w:cs="Times New Roman"/>
                <w:b/>
                <w:sz w:val="20"/>
                <w:szCs w:val="24"/>
              </w:rPr>
            </w:pPr>
            <w:r w:rsidRPr="00D15726">
              <w:rPr>
                <w:rFonts w:ascii="Arial Narrow" w:hAnsi="Arial Narrow" w:cs="Times New Roman"/>
                <w:b/>
                <w:sz w:val="20"/>
                <w:szCs w:val="24"/>
              </w:rPr>
              <w:t>Non</w:t>
            </w:r>
            <w:r w:rsidR="00E83298" w:rsidRPr="00D15726">
              <w:rPr>
                <w:rFonts w:ascii="Arial Narrow" w:hAnsi="Arial Narrow" w:cs="Times New Roman"/>
                <w:b/>
                <w:sz w:val="20"/>
                <w:szCs w:val="24"/>
              </w:rPr>
              <w:t xml:space="preserve"> conforme </w:t>
            </w:r>
          </w:p>
        </w:tc>
        <w:tc>
          <w:tcPr>
            <w:tcW w:w="1984" w:type="dxa"/>
          </w:tcPr>
          <w:p w14:paraId="3D3ED6D8" w14:textId="17DD4E5F" w:rsidR="00B10672" w:rsidRPr="00CB45E0" w:rsidRDefault="00774368" w:rsidP="00B10672">
            <w:pPr>
              <w:tabs>
                <w:tab w:val="left" w:pos="2342"/>
              </w:tabs>
              <w:jc w:val="center"/>
              <w:rPr>
                <w:rFonts w:ascii="Arial Narrow" w:hAnsi="Arial Narrow" w:cs="Times New Roman"/>
                <w:sz w:val="20"/>
                <w:szCs w:val="24"/>
              </w:rPr>
            </w:pPr>
            <w:r>
              <w:rPr>
                <w:rFonts w:ascii="Arial Narrow" w:hAnsi="Arial Narrow" w:cs="Times New Roman"/>
                <w:sz w:val="20"/>
                <w:szCs w:val="24"/>
              </w:rPr>
              <w:t>-</w:t>
            </w:r>
          </w:p>
        </w:tc>
      </w:tr>
      <w:tr w:rsidR="00B10672" w:rsidRPr="00CB45E0" w14:paraId="6083326C" w14:textId="77777777" w:rsidTr="00D15726">
        <w:tc>
          <w:tcPr>
            <w:tcW w:w="4140" w:type="dxa"/>
          </w:tcPr>
          <w:p w14:paraId="0D558961" w14:textId="47491FEA" w:rsidR="00B10672" w:rsidRPr="00CB45E0" w:rsidRDefault="00B10672" w:rsidP="00B10672">
            <w:pPr>
              <w:tabs>
                <w:tab w:val="left" w:pos="2342"/>
              </w:tabs>
              <w:jc w:val="center"/>
              <w:rPr>
                <w:rFonts w:ascii="Arial Narrow" w:hAnsi="Arial Narrow" w:cs="Times New Roman"/>
                <w:sz w:val="18"/>
                <w:szCs w:val="24"/>
                <w:lang w:val="en-US"/>
              </w:rPr>
            </w:pPr>
            <w:r w:rsidRPr="0056608A">
              <w:rPr>
                <w:rFonts w:ascii="Arial Narrow" w:hAnsi="Arial Narrow" w:cs="Arial"/>
                <w:b/>
                <w:sz w:val="20"/>
                <w:lang w:val="en-US"/>
              </w:rPr>
              <w:t xml:space="preserve">HYDRO BAT M-SARL </w:t>
            </w:r>
          </w:p>
        </w:tc>
        <w:tc>
          <w:tcPr>
            <w:tcW w:w="1701" w:type="dxa"/>
          </w:tcPr>
          <w:p w14:paraId="2584162C" w14:textId="5DBD715D" w:rsidR="00B10672" w:rsidRPr="00CB45E0" w:rsidRDefault="00B10672" w:rsidP="007878D0">
            <w:pPr>
              <w:jc w:val="center"/>
              <w:rPr>
                <w:rFonts w:ascii="Arial Narrow" w:hAnsi="Arial Narrow" w:cs="Times New Roman"/>
                <w:sz w:val="20"/>
                <w:szCs w:val="24"/>
                <w:lang w:val="it-IT"/>
              </w:rPr>
            </w:pPr>
            <w:r w:rsidRPr="0056608A">
              <w:rPr>
                <w:rFonts w:ascii="Arial Narrow" w:hAnsi="Arial Narrow"/>
                <w:sz w:val="20"/>
                <w:szCs w:val="20"/>
              </w:rPr>
              <w:t>63 759 230</w:t>
            </w:r>
          </w:p>
        </w:tc>
        <w:tc>
          <w:tcPr>
            <w:tcW w:w="1559" w:type="dxa"/>
          </w:tcPr>
          <w:p w14:paraId="575357D8" w14:textId="28BF2564" w:rsidR="00B10672" w:rsidRPr="00CB45E0" w:rsidRDefault="00B10672" w:rsidP="007878D0">
            <w:pPr>
              <w:jc w:val="center"/>
              <w:rPr>
                <w:rFonts w:ascii="Arial Narrow" w:hAnsi="Arial Narrow" w:cs="Times New Roman"/>
                <w:sz w:val="20"/>
                <w:szCs w:val="24"/>
                <w:lang w:val="it-IT"/>
              </w:rPr>
            </w:pPr>
            <w:r w:rsidRPr="0056608A">
              <w:rPr>
                <w:rFonts w:ascii="Arial Narrow" w:hAnsi="Arial Narrow" w:cs="Times New Roman"/>
                <w:sz w:val="20"/>
                <w:szCs w:val="20"/>
              </w:rPr>
              <w:t>75 235 891</w:t>
            </w:r>
          </w:p>
        </w:tc>
        <w:tc>
          <w:tcPr>
            <w:tcW w:w="1701" w:type="dxa"/>
          </w:tcPr>
          <w:p w14:paraId="335DECB6" w14:textId="370EB869" w:rsidR="00B10672" w:rsidRPr="00CB45E0" w:rsidRDefault="00B10672" w:rsidP="007878D0">
            <w:pPr>
              <w:jc w:val="center"/>
              <w:rPr>
                <w:rFonts w:ascii="Arial Narrow" w:hAnsi="Arial Narrow" w:cs="Times New Roman"/>
                <w:sz w:val="20"/>
                <w:szCs w:val="24"/>
                <w:lang w:val="it-IT"/>
              </w:rPr>
            </w:pPr>
            <w:r w:rsidRPr="0056608A">
              <w:rPr>
                <w:rFonts w:ascii="Arial Narrow" w:hAnsi="Arial Narrow"/>
                <w:sz w:val="20"/>
                <w:szCs w:val="20"/>
              </w:rPr>
              <w:t>63 759 230</w:t>
            </w:r>
          </w:p>
        </w:tc>
        <w:tc>
          <w:tcPr>
            <w:tcW w:w="1560" w:type="dxa"/>
          </w:tcPr>
          <w:p w14:paraId="354EC388" w14:textId="2B747406" w:rsidR="00B10672" w:rsidRPr="00B10672" w:rsidRDefault="00B10672" w:rsidP="007878D0">
            <w:pPr>
              <w:jc w:val="center"/>
              <w:rPr>
                <w:rFonts w:ascii="Arial Narrow" w:hAnsi="Arial Narrow" w:cs="Times New Roman"/>
                <w:sz w:val="20"/>
                <w:szCs w:val="20"/>
                <w:lang w:val="it-IT"/>
              </w:rPr>
            </w:pPr>
            <w:r w:rsidRPr="00B10672">
              <w:rPr>
                <w:rFonts w:ascii="Arial Narrow" w:hAnsi="Arial Narrow" w:cs="Times New Roman"/>
                <w:sz w:val="20"/>
                <w:szCs w:val="20"/>
              </w:rPr>
              <w:t>75 235 891</w:t>
            </w:r>
          </w:p>
        </w:tc>
        <w:tc>
          <w:tcPr>
            <w:tcW w:w="2693" w:type="dxa"/>
          </w:tcPr>
          <w:p w14:paraId="604348E1" w14:textId="1E7BBDE3" w:rsidR="00B10672" w:rsidRPr="00BB5993" w:rsidRDefault="007538C5" w:rsidP="00984B74">
            <w:pPr>
              <w:tabs>
                <w:tab w:val="left" w:pos="2342"/>
              </w:tabs>
              <w:jc w:val="center"/>
              <w:rPr>
                <w:rFonts w:ascii="Arial Narrow" w:hAnsi="Arial Narrow" w:cs="Times New Roman"/>
                <w:bCs/>
                <w:sz w:val="20"/>
                <w:szCs w:val="24"/>
                <w:lang w:val="it-IT"/>
              </w:rPr>
            </w:pPr>
            <w:r w:rsidRPr="006E037F">
              <w:rPr>
                <w:rFonts w:ascii="Arial Narrow" w:hAnsi="Arial Narrow" w:cs="Times New Roman"/>
                <w:b/>
                <w:bCs/>
                <w:sz w:val="20"/>
                <w:szCs w:val="24"/>
              </w:rPr>
              <w:t>Conforme</w:t>
            </w:r>
          </w:p>
        </w:tc>
        <w:tc>
          <w:tcPr>
            <w:tcW w:w="1984" w:type="dxa"/>
          </w:tcPr>
          <w:p w14:paraId="104FCD49" w14:textId="3748CC1F" w:rsidR="00AD549C" w:rsidRPr="00CB45E0" w:rsidRDefault="00337376" w:rsidP="00984B74">
            <w:pPr>
              <w:tabs>
                <w:tab w:val="left" w:pos="2342"/>
              </w:tabs>
              <w:jc w:val="center"/>
              <w:rPr>
                <w:rFonts w:ascii="Arial Narrow" w:hAnsi="Arial Narrow" w:cs="Times New Roman"/>
                <w:sz w:val="20"/>
                <w:szCs w:val="24"/>
                <w:lang w:val="it-IT"/>
              </w:rPr>
            </w:pPr>
            <w:r>
              <w:rPr>
                <w:rFonts w:ascii="Arial Narrow" w:hAnsi="Arial Narrow" w:cs="Times New Roman"/>
                <w:b/>
                <w:bCs/>
                <w:sz w:val="20"/>
                <w:szCs w:val="24"/>
              </w:rPr>
              <w:t>7</w:t>
            </w:r>
            <w:r w:rsidR="00AD549C" w:rsidRPr="006E037F">
              <w:rPr>
                <w:rFonts w:ascii="Arial Narrow" w:hAnsi="Arial Narrow" w:cs="Times New Roman"/>
                <w:b/>
                <w:bCs/>
                <w:sz w:val="20"/>
                <w:szCs w:val="24"/>
                <w:vertAlign w:val="superscript"/>
              </w:rPr>
              <w:t>ème</w:t>
            </w:r>
          </w:p>
        </w:tc>
      </w:tr>
      <w:tr w:rsidR="00D15726" w:rsidRPr="00CB45E0" w14:paraId="32B88C21" w14:textId="77777777" w:rsidTr="00D15726">
        <w:tc>
          <w:tcPr>
            <w:tcW w:w="4140" w:type="dxa"/>
          </w:tcPr>
          <w:p w14:paraId="3919E0D2" w14:textId="2EEB2081" w:rsidR="00D15726" w:rsidRPr="00CB45E0" w:rsidRDefault="00D15726" w:rsidP="00D15726">
            <w:pPr>
              <w:tabs>
                <w:tab w:val="left" w:pos="2342"/>
              </w:tabs>
              <w:jc w:val="center"/>
              <w:rPr>
                <w:rFonts w:ascii="Arial Narrow" w:hAnsi="Arial Narrow" w:cs="Times New Roman"/>
                <w:sz w:val="18"/>
                <w:szCs w:val="24"/>
                <w:lang w:val="en-US"/>
              </w:rPr>
            </w:pPr>
            <w:r w:rsidRPr="0056608A">
              <w:rPr>
                <w:rFonts w:ascii="Arial Narrow" w:hAnsi="Arial Narrow" w:cs="Arial"/>
                <w:b/>
                <w:sz w:val="20"/>
                <w:lang w:val="en-US"/>
              </w:rPr>
              <w:t>MAY VICTORY INTER SARL</w:t>
            </w:r>
          </w:p>
        </w:tc>
        <w:tc>
          <w:tcPr>
            <w:tcW w:w="1701" w:type="dxa"/>
          </w:tcPr>
          <w:p w14:paraId="30D29E93" w14:textId="32CC6AB4" w:rsidR="00D15726" w:rsidRPr="00CB45E0" w:rsidRDefault="00D15726" w:rsidP="00D15726">
            <w:pPr>
              <w:jc w:val="center"/>
              <w:rPr>
                <w:rFonts w:ascii="Arial Narrow" w:hAnsi="Arial Narrow" w:cs="Times New Roman"/>
                <w:sz w:val="20"/>
                <w:szCs w:val="24"/>
              </w:rPr>
            </w:pPr>
            <w:r w:rsidRPr="0056608A">
              <w:rPr>
                <w:rFonts w:ascii="Arial Narrow" w:hAnsi="Arial Narrow"/>
                <w:sz w:val="20"/>
                <w:szCs w:val="20"/>
              </w:rPr>
              <w:t>54 872 020</w:t>
            </w:r>
          </w:p>
        </w:tc>
        <w:tc>
          <w:tcPr>
            <w:tcW w:w="1559" w:type="dxa"/>
          </w:tcPr>
          <w:p w14:paraId="1B1A2F6B" w14:textId="4CF192F3" w:rsidR="00D15726" w:rsidRPr="00CB45E0" w:rsidRDefault="00D15726" w:rsidP="00D15726">
            <w:pPr>
              <w:jc w:val="center"/>
              <w:rPr>
                <w:rFonts w:ascii="Arial Narrow" w:hAnsi="Arial Narrow" w:cs="Times New Roman"/>
                <w:sz w:val="20"/>
                <w:szCs w:val="24"/>
              </w:rPr>
            </w:pPr>
            <w:r w:rsidRPr="0056608A">
              <w:rPr>
                <w:rFonts w:ascii="Arial Narrow" w:hAnsi="Arial Narrow" w:cs="Times New Roman"/>
                <w:sz w:val="20"/>
                <w:szCs w:val="20"/>
              </w:rPr>
              <w:t>64 748 984</w:t>
            </w:r>
          </w:p>
        </w:tc>
        <w:tc>
          <w:tcPr>
            <w:tcW w:w="1701" w:type="dxa"/>
          </w:tcPr>
          <w:p w14:paraId="5699D052" w14:textId="354CB731" w:rsidR="00D15726" w:rsidRPr="00CB45E0" w:rsidRDefault="00D15726" w:rsidP="00D15726">
            <w:pPr>
              <w:jc w:val="center"/>
              <w:rPr>
                <w:rFonts w:ascii="Arial Narrow" w:hAnsi="Arial Narrow" w:cs="Times New Roman"/>
                <w:sz w:val="20"/>
                <w:szCs w:val="24"/>
              </w:rPr>
            </w:pPr>
            <w:r w:rsidRPr="0056608A">
              <w:rPr>
                <w:rFonts w:ascii="Arial Narrow" w:hAnsi="Arial Narrow"/>
                <w:sz w:val="20"/>
                <w:szCs w:val="20"/>
              </w:rPr>
              <w:t>54 872 020</w:t>
            </w:r>
          </w:p>
        </w:tc>
        <w:tc>
          <w:tcPr>
            <w:tcW w:w="1560" w:type="dxa"/>
          </w:tcPr>
          <w:p w14:paraId="65D9B952" w14:textId="750C8D46" w:rsidR="00D15726" w:rsidRPr="00B10672" w:rsidRDefault="00D15726" w:rsidP="00D15726">
            <w:pPr>
              <w:jc w:val="center"/>
              <w:rPr>
                <w:rFonts w:ascii="Arial Narrow" w:hAnsi="Arial Narrow" w:cs="Times New Roman"/>
                <w:sz w:val="20"/>
                <w:szCs w:val="20"/>
              </w:rPr>
            </w:pPr>
            <w:r w:rsidRPr="0056608A">
              <w:rPr>
                <w:rFonts w:ascii="Arial Narrow" w:hAnsi="Arial Narrow" w:cs="Times New Roman"/>
                <w:sz w:val="20"/>
                <w:szCs w:val="20"/>
              </w:rPr>
              <w:t>64 748 984</w:t>
            </w:r>
          </w:p>
        </w:tc>
        <w:tc>
          <w:tcPr>
            <w:tcW w:w="2693" w:type="dxa"/>
          </w:tcPr>
          <w:p w14:paraId="6E66E2F9" w14:textId="0BBAF5E0" w:rsidR="00D15726" w:rsidRPr="00D15726" w:rsidRDefault="00D15726" w:rsidP="00D15726">
            <w:pPr>
              <w:tabs>
                <w:tab w:val="left" w:pos="2342"/>
              </w:tabs>
              <w:jc w:val="center"/>
              <w:rPr>
                <w:rFonts w:ascii="Arial Narrow" w:hAnsi="Arial Narrow" w:cs="Times New Roman"/>
                <w:b/>
                <w:bCs/>
                <w:sz w:val="20"/>
                <w:szCs w:val="24"/>
              </w:rPr>
            </w:pPr>
            <w:r w:rsidRPr="00D15726">
              <w:rPr>
                <w:rFonts w:ascii="Arial Narrow" w:hAnsi="Arial Narrow" w:cs="Times New Roman"/>
                <w:b/>
                <w:bCs/>
                <w:sz w:val="20"/>
                <w:szCs w:val="24"/>
              </w:rPr>
              <w:t>Conforme</w:t>
            </w:r>
          </w:p>
        </w:tc>
        <w:tc>
          <w:tcPr>
            <w:tcW w:w="1984" w:type="dxa"/>
          </w:tcPr>
          <w:p w14:paraId="7C1E553A" w14:textId="1E77537D" w:rsidR="00D15726" w:rsidRPr="00AD549C" w:rsidRDefault="00D15726" w:rsidP="00D15726">
            <w:pPr>
              <w:tabs>
                <w:tab w:val="left" w:pos="2342"/>
              </w:tabs>
              <w:jc w:val="center"/>
              <w:rPr>
                <w:rFonts w:ascii="Arial Narrow" w:hAnsi="Arial Narrow" w:cs="Times New Roman"/>
                <w:b/>
                <w:bCs/>
                <w:sz w:val="20"/>
                <w:szCs w:val="24"/>
              </w:rPr>
            </w:pPr>
            <w:r>
              <w:rPr>
                <w:rFonts w:ascii="Arial Narrow" w:hAnsi="Arial Narrow" w:cs="Times New Roman"/>
                <w:b/>
                <w:bCs/>
                <w:sz w:val="20"/>
                <w:szCs w:val="24"/>
              </w:rPr>
              <w:t>3</w:t>
            </w:r>
            <w:r w:rsidRPr="00D15726">
              <w:rPr>
                <w:rFonts w:ascii="Arial Narrow" w:hAnsi="Arial Narrow" w:cs="Times New Roman"/>
                <w:b/>
                <w:bCs/>
                <w:sz w:val="20"/>
                <w:szCs w:val="24"/>
                <w:vertAlign w:val="superscript"/>
              </w:rPr>
              <w:t>ème</w:t>
            </w:r>
            <w:r>
              <w:rPr>
                <w:rFonts w:ascii="Arial Narrow" w:hAnsi="Arial Narrow" w:cs="Times New Roman"/>
                <w:b/>
                <w:bCs/>
                <w:sz w:val="20"/>
                <w:szCs w:val="24"/>
              </w:rPr>
              <w:t xml:space="preserve"> </w:t>
            </w:r>
          </w:p>
        </w:tc>
      </w:tr>
      <w:tr w:rsidR="00B10672" w:rsidRPr="00CB45E0" w14:paraId="56290585" w14:textId="77777777" w:rsidTr="00D15726">
        <w:trPr>
          <w:trHeight w:val="50"/>
        </w:trPr>
        <w:tc>
          <w:tcPr>
            <w:tcW w:w="4140" w:type="dxa"/>
          </w:tcPr>
          <w:p w14:paraId="1A6C08AC" w14:textId="0731005D" w:rsidR="00B10672" w:rsidRPr="00CB45E0" w:rsidRDefault="00B10672" w:rsidP="00B10672">
            <w:pPr>
              <w:tabs>
                <w:tab w:val="left" w:pos="2342"/>
              </w:tabs>
              <w:jc w:val="center"/>
              <w:rPr>
                <w:rFonts w:ascii="Arial Narrow" w:hAnsi="Arial Narrow" w:cs="Times New Roman"/>
                <w:sz w:val="18"/>
                <w:szCs w:val="24"/>
                <w:lang w:val="en-US"/>
              </w:rPr>
            </w:pPr>
            <w:r w:rsidRPr="0056608A">
              <w:rPr>
                <w:rFonts w:ascii="Arial Narrow" w:hAnsi="Arial Narrow" w:cs="Arial"/>
                <w:b/>
                <w:sz w:val="20"/>
                <w:lang w:val="en-US"/>
              </w:rPr>
              <w:t>GLOBAL CONSULT BTP (GC BTP)</w:t>
            </w:r>
          </w:p>
        </w:tc>
        <w:tc>
          <w:tcPr>
            <w:tcW w:w="1701" w:type="dxa"/>
          </w:tcPr>
          <w:p w14:paraId="3D95803B" w14:textId="43223B4E" w:rsidR="00B10672" w:rsidRPr="00CB45E0" w:rsidRDefault="00B10672" w:rsidP="007878D0">
            <w:pPr>
              <w:jc w:val="center"/>
              <w:rPr>
                <w:rFonts w:ascii="Arial Narrow" w:hAnsi="Arial Narrow" w:cs="Times New Roman"/>
                <w:sz w:val="20"/>
                <w:szCs w:val="24"/>
              </w:rPr>
            </w:pPr>
            <w:r w:rsidRPr="0056608A">
              <w:rPr>
                <w:rFonts w:ascii="Arial Narrow" w:hAnsi="Arial Narrow"/>
                <w:sz w:val="20"/>
                <w:szCs w:val="20"/>
              </w:rPr>
              <w:t>58 000 760</w:t>
            </w:r>
          </w:p>
        </w:tc>
        <w:tc>
          <w:tcPr>
            <w:tcW w:w="1559" w:type="dxa"/>
          </w:tcPr>
          <w:p w14:paraId="2B6537CB" w14:textId="7BAFF023" w:rsidR="00B10672" w:rsidRPr="00CB45E0" w:rsidRDefault="00B10672" w:rsidP="007878D0">
            <w:pPr>
              <w:jc w:val="center"/>
              <w:rPr>
                <w:rFonts w:ascii="Arial Narrow" w:hAnsi="Arial Narrow" w:cs="Times New Roman"/>
                <w:sz w:val="20"/>
                <w:szCs w:val="24"/>
              </w:rPr>
            </w:pPr>
            <w:r>
              <w:rPr>
                <w:rFonts w:ascii="Arial Narrow" w:hAnsi="Arial Narrow" w:cs="Times New Roman"/>
                <w:sz w:val="20"/>
                <w:szCs w:val="20"/>
              </w:rPr>
              <w:t>-</w:t>
            </w:r>
          </w:p>
        </w:tc>
        <w:tc>
          <w:tcPr>
            <w:tcW w:w="1701" w:type="dxa"/>
          </w:tcPr>
          <w:p w14:paraId="651A30D9" w14:textId="70F72114" w:rsidR="00B10672" w:rsidRPr="00CB45E0" w:rsidRDefault="00B10672" w:rsidP="007878D0">
            <w:pPr>
              <w:jc w:val="center"/>
              <w:rPr>
                <w:rFonts w:ascii="Arial Narrow" w:hAnsi="Arial Narrow" w:cs="Times New Roman"/>
                <w:sz w:val="20"/>
                <w:szCs w:val="24"/>
              </w:rPr>
            </w:pPr>
            <w:r w:rsidRPr="0056608A">
              <w:rPr>
                <w:rFonts w:ascii="Arial Narrow" w:hAnsi="Arial Narrow"/>
                <w:sz w:val="20"/>
                <w:szCs w:val="20"/>
              </w:rPr>
              <w:t>58 000 760</w:t>
            </w:r>
          </w:p>
        </w:tc>
        <w:tc>
          <w:tcPr>
            <w:tcW w:w="1560" w:type="dxa"/>
          </w:tcPr>
          <w:p w14:paraId="38D0E753" w14:textId="1064BB3D" w:rsidR="00B10672" w:rsidRPr="00B10672" w:rsidRDefault="00B10672" w:rsidP="007878D0">
            <w:pPr>
              <w:jc w:val="center"/>
              <w:rPr>
                <w:rFonts w:ascii="Arial Narrow" w:hAnsi="Arial Narrow" w:cs="Times New Roman"/>
                <w:sz w:val="20"/>
                <w:szCs w:val="20"/>
              </w:rPr>
            </w:pPr>
            <w:r w:rsidRPr="00B10672">
              <w:rPr>
                <w:rFonts w:ascii="Arial Narrow" w:hAnsi="Arial Narrow" w:cs="Times New Roman"/>
                <w:sz w:val="20"/>
                <w:szCs w:val="20"/>
              </w:rPr>
              <w:t>-</w:t>
            </w:r>
          </w:p>
        </w:tc>
        <w:tc>
          <w:tcPr>
            <w:tcW w:w="2693" w:type="dxa"/>
          </w:tcPr>
          <w:p w14:paraId="612DE3F2" w14:textId="62CAB654" w:rsidR="00B10672" w:rsidRPr="00357B5C" w:rsidRDefault="007538C5" w:rsidP="00984B74">
            <w:pPr>
              <w:tabs>
                <w:tab w:val="left" w:pos="2342"/>
              </w:tabs>
              <w:jc w:val="center"/>
              <w:rPr>
                <w:rFonts w:ascii="Arial Narrow" w:hAnsi="Arial Narrow" w:cs="Times New Roman"/>
                <w:bCs/>
                <w:sz w:val="20"/>
                <w:szCs w:val="24"/>
              </w:rPr>
            </w:pPr>
            <w:r w:rsidRPr="00357B5C">
              <w:rPr>
                <w:rFonts w:ascii="Arial Narrow" w:hAnsi="Arial Narrow" w:cs="Times New Roman"/>
                <w:b/>
                <w:bCs/>
                <w:sz w:val="20"/>
                <w:szCs w:val="24"/>
              </w:rPr>
              <w:t>Conforme</w:t>
            </w:r>
          </w:p>
        </w:tc>
        <w:tc>
          <w:tcPr>
            <w:tcW w:w="1984" w:type="dxa"/>
          </w:tcPr>
          <w:p w14:paraId="388EB7AC" w14:textId="15C19F24" w:rsidR="00B10672" w:rsidRPr="00CB45E0" w:rsidRDefault="00337376" w:rsidP="00B10672">
            <w:pPr>
              <w:tabs>
                <w:tab w:val="left" w:pos="2342"/>
              </w:tabs>
              <w:jc w:val="center"/>
              <w:rPr>
                <w:rFonts w:ascii="Arial Narrow" w:hAnsi="Arial Narrow" w:cs="Times New Roman"/>
                <w:sz w:val="20"/>
                <w:szCs w:val="24"/>
              </w:rPr>
            </w:pPr>
            <w:r>
              <w:rPr>
                <w:rFonts w:ascii="Arial Narrow" w:hAnsi="Arial Narrow" w:cs="Times New Roman"/>
                <w:b/>
                <w:bCs/>
                <w:sz w:val="20"/>
                <w:szCs w:val="24"/>
              </w:rPr>
              <w:t>5</w:t>
            </w:r>
            <w:r w:rsidR="00B10672" w:rsidRPr="00357B5C">
              <w:rPr>
                <w:rFonts w:ascii="Arial Narrow" w:hAnsi="Arial Narrow" w:cs="Times New Roman"/>
                <w:b/>
                <w:bCs/>
                <w:sz w:val="20"/>
                <w:szCs w:val="24"/>
                <w:vertAlign w:val="superscript"/>
              </w:rPr>
              <w:t>ème</w:t>
            </w:r>
            <w:r w:rsidR="00B10672">
              <w:rPr>
                <w:rFonts w:ascii="Arial Narrow" w:hAnsi="Arial Narrow" w:cs="Times New Roman"/>
                <w:sz w:val="20"/>
                <w:szCs w:val="24"/>
              </w:rPr>
              <w:t xml:space="preserve"> </w:t>
            </w:r>
          </w:p>
        </w:tc>
      </w:tr>
      <w:tr w:rsidR="00B10672" w:rsidRPr="00CB45E0" w14:paraId="488D3618" w14:textId="77777777" w:rsidTr="00D15726">
        <w:tc>
          <w:tcPr>
            <w:tcW w:w="4140" w:type="dxa"/>
          </w:tcPr>
          <w:p w14:paraId="7D29E9DB" w14:textId="3A58140C" w:rsidR="00B10672" w:rsidRPr="00CB45E0" w:rsidRDefault="00B10672" w:rsidP="00B10672">
            <w:pPr>
              <w:tabs>
                <w:tab w:val="left" w:pos="2342"/>
              </w:tabs>
              <w:jc w:val="center"/>
              <w:rPr>
                <w:rFonts w:ascii="Arial Narrow" w:hAnsi="Arial Narrow" w:cs="Times New Roman"/>
                <w:sz w:val="18"/>
                <w:szCs w:val="24"/>
                <w:lang w:val="en-US"/>
              </w:rPr>
            </w:pPr>
            <w:r w:rsidRPr="0056608A">
              <w:rPr>
                <w:rFonts w:ascii="Arial Narrow" w:hAnsi="Arial Narrow" w:cs="Arial"/>
                <w:b/>
                <w:sz w:val="20"/>
                <w:lang w:val="en-US"/>
              </w:rPr>
              <w:t>ENTREPRISE FARAFINA HEERE</w:t>
            </w:r>
          </w:p>
        </w:tc>
        <w:tc>
          <w:tcPr>
            <w:tcW w:w="1701" w:type="dxa"/>
          </w:tcPr>
          <w:p w14:paraId="4BFD715E" w14:textId="197E52CA" w:rsidR="00B10672" w:rsidRPr="00CB45E0" w:rsidRDefault="00B10672" w:rsidP="007878D0">
            <w:pPr>
              <w:jc w:val="center"/>
              <w:rPr>
                <w:rFonts w:ascii="Arial Narrow" w:hAnsi="Arial Narrow" w:cs="Times New Roman"/>
                <w:sz w:val="20"/>
                <w:szCs w:val="24"/>
              </w:rPr>
            </w:pPr>
            <w:r w:rsidRPr="0056608A">
              <w:rPr>
                <w:rFonts w:ascii="Arial Narrow" w:hAnsi="Arial Narrow"/>
                <w:sz w:val="20"/>
                <w:szCs w:val="20"/>
              </w:rPr>
              <w:t>50 799 150</w:t>
            </w:r>
          </w:p>
        </w:tc>
        <w:tc>
          <w:tcPr>
            <w:tcW w:w="1559" w:type="dxa"/>
          </w:tcPr>
          <w:p w14:paraId="54F2F1E6" w14:textId="34ABACF5" w:rsidR="00B10672" w:rsidRPr="00CB45E0" w:rsidRDefault="00B10672" w:rsidP="007878D0">
            <w:pPr>
              <w:jc w:val="center"/>
              <w:rPr>
                <w:rFonts w:ascii="Arial Narrow" w:hAnsi="Arial Narrow" w:cs="Times New Roman"/>
                <w:sz w:val="20"/>
                <w:szCs w:val="24"/>
              </w:rPr>
            </w:pPr>
            <w:r>
              <w:rPr>
                <w:rFonts w:ascii="Arial Narrow" w:hAnsi="Arial Narrow" w:cs="Times New Roman"/>
                <w:sz w:val="20"/>
                <w:szCs w:val="20"/>
              </w:rPr>
              <w:t>-</w:t>
            </w:r>
          </w:p>
        </w:tc>
        <w:tc>
          <w:tcPr>
            <w:tcW w:w="1701" w:type="dxa"/>
          </w:tcPr>
          <w:p w14:paraId="0736DABA" w14:textId="4ED5D1A2" w:rsidR="00B10672" w:rsidRPr="00CB45E0" w:rsidRDefault="00774368" w:rsidP="007878D0">
            <w:pPr>
              <w:jc w:val="center"/>
              <w:rPr>
                <w:rFonts w:ascii="Arial Narrow" w:hAnsi="Arial Narrow" w:cs="Times New Roman"/>
                <w:sz w:val="20"/>
                <w:szCs w:val="24"/>
              </w:rPr>
            </w:pPr>
            <w:r>
              <w:rPr>
                <w:rFonts w:ascii="Arial Narrow" w:hAnsi="Arial Narrow"/>
                <w:sz w:val="20"/>
                <w:szCs w:val="20"/>
              </w:rPr>
              <w:t>-</w:t>
            </w:r>
          </w:p>
        </w:tc>
        <w:tc>
          <w:tcPr>
            <w:tcW w:w="1560" w:type="dxa"/>
          </w:tcPr>
          <w:p w14:paraId="5E71C0B3" w14:textId="3917067A" w:rsidR="00B10672" w:rsidRPr="00B10672" w:rsidRDefault="00B10672" w:rsidP="007878D0">
            <w:pPr>
              <w:jc w:val="center"/>
              <w:rPr>
                <w:rFonts w:ascii="Arial Narrow" w:hAnsi="Arial Narrow" w:cs="Times New Roman"/>
                <w:sz w:val="20"/>
                <w:szCs w:val="20"/>
              </w:rPr>
            </w:pPr>
            <w:r w:rsidRPr="00B10672">
              <w:rPr>
                <w:rFonts w:ascii="Arial Narrow" w:hAnsi="Arial Narrow" w:cs="Times New Roman"/>
                <w:sz w:val="20"/>
                <w:szCs w:val="20"/>
              </w:rPr>
              <w:t>-</w:t>
            </w:r>
          </w:p>
        </w:tc>
        <w:tc>
          <w:tcPr>
            <w:tcW w:w="2693" w:type="dxa"/>
          </w:tcPr>
          <w:p w14:paraId="46E35C2D" w14:textId="77777777" w:rsidR="007538C5" w:rsidRDefault="002C6883" w:rsidP="007878D0">
            <w:pPr>
              <w:tabs>
                <w:tab w:val="left" w:pos="2754"/>
              </w:tabs>
              <w:ind w:firstLine="61"/>
              <w:jc w:val="center"/>
              <w:rPr>
                <w:rFonts w:ascii="Arial Narrow" w:hAnsi="Arial Narrow" w:cs="Times New Roman"/>
                <w:bCs/>
                <w:sz w:val="20"/>
                <w:szCs w:val="24"/>
              </w:rPr>
            </w:pPr>
            <w:r w:rsidRPr="00CB45E0">
              <w:rPr>
                <w:rFonts w:ascii="Arial Narrow" w:hAnsi="Arial Narrow" w:cs="Times New Roman"/>
                <w:bCs/>
                <w:sz w:val="20"/>
                <w:szCs w:val="24"/>
              </w:rPr>
              <w:t>Agrément technique non conforme</w:t>
            </w:r>
            <w:r>
              <w:rPr>
                <w:rFonts w:ascii="Arial Narrow" w:hAnsi="Arial Narrow" w:cs="Times New Roman"/>
                <w:bCs/>
                <w:sz w:val="20"/>
                <w:szCs w:val="24"/>
              </w:rPr>
              <w:t>, ne couvre pas la Région de l’Est</w:t>
            </w:r>
          </w:p>
          <w:p w14:paraId="3FA221A3" w14:textId="15B7D574" w:rsidR="00B10672" w:rsidRPr="00CF4B05" w:rsidRDefault="007538C5" w:rsidP="007878D0">
            <w:pPr>
              <w:tabs>
                <w:tab w:val="left" w:pos="2754"/>
              </w:tabs>
              <w:ind w:firstLine="61"/>
              <w:jc w:val="center"/>
              <w:rPr>
                <w:rFonts w:ascii="Arial Narrow" w:hAnsi="Arial Narrow" w:cs="Times New Roman"/>
                <w:b/>
                <w:bCs/>
                <w:sz w:val="20"/>
                <w:szCs w:val="24"/>
              </w:rPr>
            </w:pPr>
            <w:r w:rsidRPr="00D15726">
              <w:rPr>
                <w:rFonts w:ascii="Arial Narrow" w:hAnsi="Arial Narrow" w:cs="Times New Roman"/>
                <w:b/>
                <w:bCs/>
                <w:sz w:val="20"/>
                <w:szCs w:val="24"/>
              </w:rPr>
              <w:lastRenderedPageBreak/>
              <w:t>Non conforme</w:t>
            </w:r>
          </w:p>
        </w:tc>
        <w:tc>
          <w:tcPr>
            <w:tcW w:w="1984" w:type="dxa"/>
          </w:tcPr>
          <w:p w14:paraId="49F14913" w14:textId="7BD80765" w:rsidR="00B10672" w:rsidRPr="00CB45E0" w:rsidRDefault="00774368" w:rsidP="00B10672">
            <w:pPr>
              <w:tabs>
                <w:tab w:val="left" w:pos="2342"/>
              </w:tabs>
              <w:jc w:val="center"/>
              <w:rPr>
                <w:rFonts w:ascii="Arial Narrow" w:hAnsi="Arial Narrow" w:cs="Times New Roman"/>
                <w:sz w:val="20"/>
                <w:szCs w:val="24"/>
              </w:rPr>
            </w:pPr>
            <w:r>
              <w:rPr>
                <w:rFonts w:ascii="Arial Narrow" w:hAnsi="Arial Narrow" w:cs="Times New Roman"/>
                <w:sz w:val="20"/>
                <w:szCs w:val="24"/>
              </w:rPr>
              <w:lastRenderedPageBreak/>
              <w:t>-</w:t>
            </w:r>
          </w:p>
        </w:tc>
      </w:tr>
      <w:tr w:rsidR="00B10672" w:rsidRPr="00CB45E0" w14:paraId="2D94F1AD" w14:textId="77777777" w:rsidTr="00D15726">
        <w:tc>
          <w:tcPr>
            <w:tcW w:w="4140" w:type="dxa"/>
          </w:tcPr>
          <w:p w14:paraId="443B5A98" w14:textId="5D1C0207" w:rsidR="00B10672" w:rsidRPr="00CB45E0" w:rsidRDefault="00B10672" w:rsidP="00B10672">
            <w:pPr>
              <w:tabs>
                <w:tab w:val="left" w:pos="2342"/>
              </w:tabs>
              <w:jc w:val="center"/>
              <w:rPr>
                <w:rFonts w:ascii="Arial Narrow" w:hAnsi="Arial Narrow" w:cs="Times New Roman"/>
                <w:sz w:val="18"/>
                <w:szCs w:val="24"/>
                <w:lang w:val="en-US"/>
              </w:rPr>
            </w:pPr>
            <w:r w:rsidRPr="0056608A">
              <w:rPr>
                <w:rFonts w:ascii="Arial Narrow" w:hAnsi="Arial Narrow" w:cs="Arial"/>
                <w:b/>
                <w:sz w:val="20"/>
                <w:lang w:val="en-US"/>
              </w:rPr>
              <w:t>WENDWAOGA SERVICES SARL</w:t>
            </w:r>
          </w:p>
        </w:tc>
        <w:tc>
          <w:tcPr>
            <w:tcW w:w="1701" w:type="dxa"/>
          </w:tcPr>
          <w:p w14:paraId="340F52AF" w14:textId="4E696E12" w:rsidR="00B10672" w:rsidRPr="00CB45E0" w:rsidRDefault="00B10672" w:rsidP="007878D0">
            <w:pPr>
              <w:jc w:val="center"/>
              <w:rPr>
                <w:rFonts w:ascii="Arial Narrow" w:hAnsi="Arial Narrow" w:cs="Times New Roman"/>
                <w:sz w:val="20"/>
                <w:szCs w:val="24"/>
              </w:rPr>
            </w:pPr>
            <w:r w:rsidRPr="0056608A">
              <w:rPr>
                <w:rFonts w:ascii="Arial Narrow" w:hAnsi="Arial Narrow"/>
                <w:sz w:val="20"/>
                <w:szCs w:val="20"/>
              </w:rPr>
              <w:t>59 765 742</w:t>
            </w:r>
          </w:p>
        </w:tc>
        <w:tc>
          <w:tcPr>
            <w:tcW w:w="1559" w:type="dxa"/>
          </w:tcPr>
          <w:p w14:paraId="4AE3D8C4" w14:textId="47506198" w:rsidR="00B10672" w:rsidRPr="00CB45E0" w:rsidRDefault="00B10672" w:rsidP="007878D0">
            <w:pPr>
              <w:jc w:val="center"/>
              <w:rPr>
                <w:rFonts w:ascii="Arial Narrow" w:hAnsi="Arial Narrow" w:cs="Times New Roman"/>
                <w:sz w:val="20"/>
                <w:szCs w:val="24"/>
              </w:rPr>
            </w:pPr>
            <w:r w:rsidRPr="0056608A">
              <w:rPr>
                <w:rFonts w:ascii="Arial Narrow" w:hAnsi="Arial Narrow" w:cs="Times New Roman"/>
                <w:sz w:val="20"/>
                <w:szCs w:val="20"/>
              </w:rPr>
              <w:t>70 523 576</w:t>
            </w:r>
          </w:p>
        </w:tc>
        <w:tc>
          <w:tcPr>
            <w:tcW w:w="1701" w:type="dxa"/>
          </w:tcPr>
          <w:p w14:paraId="21FFC533" w14:textId="7F9FDBFC" w:rsidR="00B10672" w:rsidRPr="00CB45E0" w:rsidRDefault="00774368" w:rsidP="007878D0">
            <w:pPr>
              <w:jc w:val="center"/>
              <w:rPr>
                <w:rFonts w:ascii="Arial Narrow" w:hAnsi="Arial Narrow" w:cs="Times New Roman"/>
                <w:sz w:val="20"/>
                <w:szCs w:val="24"/>
              </w:rPr>
            </w:pPr>
            <w:r>
              <w:rPr>
                <w:rFonts w:ascii="Arial Narrow" w:hAnsi="Arial Narrow"/>
                <w:sz w:val="20"/>
                <w:szCs w:val="20"/>
              </w:rPr>
              <w:t>-</w:t>
            </w:r>
          </w:p>
        </w:tc>
        <w:tc>
          <w:tcPr>
            <w:tcW w:w="1560" w:type="dxa"/>
          </w:tcPr>
          <w:p w14:paraId="6C3D01E0" w14:textId="11873B2F" w:rsidR="00B10672" w:rsidRPr="00B10672" w:rsidRDefault="00774368" w:rsidP="007878D0">
            <w:pPr>
              <w:jc w:val="center"/>
              <w:rPr>
                <w:rFonts w:ascii="Arial Narrow" w:hAnsi="Arial Narrow" w:cs="Times New Roman"/>
                <w:sz w:val="20"/>
                <w:szCs w:val="20"/>
              </w:rPr>
            </w:pPr>
            <w:r>
              <w:rPr>
                <w:rFonts w:ascii="Arial Narrow" w:hAnsi="Arial Narrow" w:cs="Times New Roman"/>
                <w:sz w:val="20"/>
                <w:szCs w:val="20"/>
              </w:rPr>
              <w:t>-</w:t>
            </w:r>
          </w:p>
        </w:tc>
        <w:tc>
          <w:tcPr>
            <w:tcW w:w="2693" w:type="dxa"/>
          </w:tcPr>
          <w:p w14:paraId="56114FDA" w14:textId="4884927D" w:rsidR="0064465A" w:rsidRDefault="0064465A" w:rsidP="007878D0">
            <w:pPr>
              <w:tabs>
                <w:tab w:val="left" w:pos="2342"/>
              </w:tabs>
              <w:jc w:val="center"/>
              <w:rPr>
                <w:rFonts w:ascii="Arial Narrow" w:hAnsi="Arial Narrow" w:cs="Times New Roman"/>
                <w:bCs/>
                <w:sz w:val="20"/>
                <w:szCs w:val="24"/>
              </w:rPr>
            </w:pPr>
            <w:r w:rsidRPr="00CB45E0">
              <w:rPr>
                <w:rFonts w:ascii="Arial Narrow" w:hAnsi="Arial Narrow" w:cs="Times New Roman"/>
                <w:bCs/>
                <w:sz w:val="20"/>
                <w:szCs w:val="24"/>
              </w:rPr>
              <w:t>Agrément technique non conforme</w:t>
            </w:r>
            <w:r>
              <w:rPr>
                <w:rFonts w:ascii="Arial Narrow" w:hAnsi="Arial Narrow" w:cs="Times New Roman"/>
                <w:bCs/>
                <w:sz w:val="20"/>
                <w:szCs w:val="24"/>
              </w:rPr>
              <w:t>, ne couvre pas la Région de l’Est</w:t>
            </w:r>
          </w:p>
          <w:p w14:paraId="5B131133" w14:textId="20F4ACF7" w:rsidR="007538C5" w:rsidRDefault="00F23343" w:rsidP="007878D0">
            <w:pPr>
              <w:tabs>
                <w:tab w:val="left" w:pos="2342"/>
              </w:tabs>
              <w:jc w:val="center"/>
              <w:rPr>
                <w:rFonts w:ascii="Arial Narrow" w:hAnsi="Arial Narrow" w:cs="Times New Roman"/>
                <w:bCs/>
                <w:sz w:val="20"/>
                <w:szCs w:val="24"/>
              </w:rPr>
            </w:pPr>
            <w:r>
              <w:rPr>
                <w:rFonts w:ascii="Arial Narrow" w:hAnsi="Arial Narrow" w:cs="Times New Roman"/>
                <w:bCs/>
                <w:sz w:val="20"/>
                <w:szCs w:val="24"/>
              </w:rPr>
              <w:t>Marchés</w:t>
            </w:r>
            <w:r w:rsidR="00224FC4">
              <w:rPr>
                <w:rFonts w:ascii="Arial Narrow" w:hAnsi="Arial Narrow" w:cs="Times New Roman"/>
                <w:bCs/>
                <w:sz w:val="20"/>
                <w:szCs w:val="24"/>
              </w:rPr>
              <w:t xml:space="preserve"> similaire</w:t>
            </w:r>
            <w:r w:rsidR="00D711F0">
              <w:rPr>
                <w:rFonts w:ascii="Arial Narrow" w:hAnsi="Arial Narrow" w:cs="Times New Roman"/>
                <w:bCs/>
                <w:sz w:val="20"/>
                <w:szCs w:val="24"/>
              </w:rPr>
              <w:t>s</w:t>
            </w:r>
            <w:r w:rsidR="00224FC4">
              <w:rPr>
                <w:rFonts w:ascii="Arial Narrow" w:hAnsi="Arial Narrow" w:cs="Times New Roman"/>
                <w:bCs/>
                <w:sz w:val="20"/>
                <w:szCs w:val="24"/>
              </w:rPr>
              <w:t xml:space="preserve"> fourni</w:t>
            </w:r>
            <w:r w:rsidR="00D711F0">
              <w:rPr>
                <w:rFonts w:ascii="Arial Narrow" w:hAnsi="Arial Narrow" w:cs="Times New Roman"/>
                <w:bCs/>
                <w:sz w:val="20"/>
                <w:szCs w:val="24"/>
              </w:rPr>
              <w:t>s</w:t>
            </w:r>
          </w:p>
          <w:p w14:paraId="29BD8F83" w14:textId="5F32E824" w:rsidR="00224FC4" w:rsidRPr="00D15726" w:rsidRDefault="007538C5" w:rsidP="007878D0">
            <w:pPr>
              <w:tabs>
                <w:tab w:val="left" w:pos="2342"/>
              </w:tabs>
              <w:jc w:val="center"/>
              <w:rPr>
                <w:rFonts w:ascii="Arial Narrow" w:hAnsi="Arial Narrow" w:cs="Times New Roman"/>
                <w:b/>
                <w:sz w:val="20"/>
                <w:szCs w:val="24"/>
              </w:rPr>
            </w:pPr>
            <w:r w:rsidRPr="00D15726">
              <w:rPr>
                <w:rFonts w:ascii="Arial Narrow" w:hAnsi="Arial Narrow" w:cs="Times New Roman"/>
                <w:b/>
                <w:sz w:val="20"/>
                <w:szCs w:val="24"/>
              </w:rPr>
              <w:t>N</w:t>
            </w:r>
            <w:r w:rsidR="00D711F0" w:rsidRPr="00D15726">
              <w:rPr>
                <w:rFonts w:ascii="Arial Narrow" w:hAnsi="Arial Narrow" w:cs="Times New Roman"/>
                <w:b/>
                <w:sz w:val="20"/>
                <w:szCs w:val="24"/>
              </w:rPr>
              <w:t>on</w:t>
            </w:r>
            <w:r w:rsidRPr="00D15726">
              <w:rPr>
                <w:rFonts w:ascii="Arial Narrow" w:hAnsi="Arial Narrow" w:cs="Times New Roman"/>
                <w:b/>
                <w:sz w:val="20"/>
                <w:szCs w:val="24"/>
              </w:rPr>
              <w:t xml:space="preserve"> </w:t>
            </w:r>
            <w:r w:rsidR="00D711F0" w:rsidRPr="00D15726">
              <w:rPr>
                <w:rFonts w:ascii="Arial Narrow" w:hAnsi="Arial Narrow" w:cs="Times New Roman"/>
                <w:b/>
                <w:sz w:val="20"/>
                <w:szCs w:val="24"/>
              </w:rPr>
              <w:t>conforme</w:t>
            </w:r>
          </w:p>
        </w:tc>
        <w:tc>
          <w:tcPr>
            <w:tcW w:w="1984" w:type="dxa"/>
          </w:tcPr>
          <w:p w14:paraId="683753C1" w14:textId="32C74A22" w:rsidR="00B10672" w:rsidRPr="00CB45E0" w:rsidRDefault="00774368" w:rsidP="00B10672">
            <w:pPr>
              <w:tabs>
                <w:tab w:val="left" w:pos="2342"/>
              </w:tabs>
              <w:jc w:val="center"/>
              <w:rPr>
                <w:rFonts w:ascii="Arial Narrow" w:hAnsi="Arial Narrow" w:cs="Times New Roman"/>
                <w:sz w:val="20"/>
                <w:szCs w:val="24"/>
              </w:rPr>
            </w:pPr>
            <w:r>
              <w:rPr>
                <w:rFonts w:ascii="Arial Narrow" w:hAnsi="Arial Narrow" w:cs="Times New Roman"/>
                <w:sz w:val="20"/>
                <w:szCs w:val="24"/>
              </w:rPr>
              <w:t>-</w:t>
            </w:r>
          </w:p>
        </w:tc>
      </w:tr>
      <w:tr w:rsidR="00B10672" w:rsidRPr="00CB45E0" w14:paraId="1D807854" w14:textId="77777777" w:rsidTr="00D15726">
        <w:trPr>
          <w:trHeight w:val="50"/>
        </w:trPr>
        <w:tc>
          <w:tcPr>
            <w:tcW w:w="4140" w:type="dxa"/>
          </w:tcPr>
          <w:p w14:paraId="510ED97B" w14:textId="46A3D730" w:rsidR="00B10672" w:rsidRPr="00CB45E0" w:rsidRDefault="00B10672" w:rsidP="00B10672">
            <w:pPr>
              <w:tabs>
                <w:tab w:val="left" w:pos="2342"/>
              </w:tabs>
              <w:jc w:val="center"/>
              <w:rPr>
                <w:rFonts w:ascii="Arial Narrow" w:hAnsi="Arial Narrow" w:cs="Times New Roman"/>
                <w:sz w:val="18"/>
                <w:szCs w:val="24"/>
                <w:lang w:val="en-US"/>
              </w:rPr>
            </w:pPr>
            <w:r w:rsidRPr="0056608A">
              <w:rPr>
                <w:rFonts w:ascii="Arial Narrow" w:hAnsi="Arial Narrow" w:cs="Arial"/>
                <w:b/>
                <w:sz w:val="20"/>
                <w:lang w:val="en-US"/>
              </w:rPr>
              <w:t>GLOBAL CONSULTING ET SERVICES (G.C.S)</w:t>
            </w:r>
          </w:p>
        </w:tc>
        <w:tc>
          <w:tcPr>
            <w:tcW w:w="1701" w:type="dxa"/>
          </w:tcPr>
          <w:p w14:paraId="41BA301B" w14:textId="35BD8979" w:rsidR="00B10672" w:rsidRPr="00CB45E0" w:rsidRDefault="00B10672" w:rsidP="007878D0">
            <w:pPr>
              <w:jc w:val="center"/>
              <w:rPr>
                <w:rFonts w:ascii="Arial Narrow" w:hAnsi="Arial Narrow" w:cs="Times New Roman"/>
                <w:sz w:val="20"/>
                <w:szCs w:val="24"/>
              </w:rPr>
            </w:pPr>
            <w:r w:rsidRPr="0056608A">
              <w:rPr>
                <w:rFonts w:ascii="Arial Narrow" w:hAnsi="Arial Narrow"/>
                <w:sz w:val="20"/>
                <w:szCs w:val="20"/>
              </w:rPr>
              <w:t>54 042 528</w:t>
            </w:r>
          </w:p>
        </w:tc>
        <w:tc>
          <w:tcPr>
            <w:tcW w:w="1559" w:type="dxa"/>
          </w:tcPr>
          <w:p w14:paraId="1ED44F48" w14:textId="733892CB" w:rsidR="00B10672" w:rsidRPr="00CB45E0" w:rsidRDefault="00B10672" w:rsidP="007878D0">
            <w:pPr>
              <w:jc w:val="center"/>
              <w:rPr>
                <w:rFonts w:ascii="Arial Narrow" w:hAnsi="Arial Narrow" w:cs="Times New Roman"/>
                <w:sz w:val="20"/>
                <w:szCs w:val="24"/>
              </w:rPr>
            </w:pPr>
            <w:r w:rsidRPr="0056608A">
              <w:rPr>
                <w:rFonts w:ascii="Arial Narrow" w:hAnsi="Arial Narrow" w:cs="Times New Roman"/>
                <w:sz w:val="20"/>
                <w:szCs w:val="20"/>
              </w:rPr>
              <w:t>63 770 183</w:t>
            </w:r>
          </w:p>
        </w:tc>
        <w:tc>
          <w:tcPr>
            <w:tcW w:w="1701" w:type="dxa"/>
          </w:tcPr>
          <w:p w14:paraId="51F23DF8" w14:textId="59E7B406" w:rsidR="00B10672" w:rsidRPr="00CB45E0" w:rsidRDefault="00B10672" w:rsidP="007878D0">
            <w:pPr>
              <w:jc w:val="center"/>
              <w:rPr>
                <w:rFonts w:ascii="Arial Narrow" w:hAnsi="Arial Narrow" w:cs="Times New Roman"/>
                <w:sz w:val="20"/>
                <w:szCs w:val="24"/>
              </w:rPr>
            </w:pPr>
            <w:r w:rsidRPr="0056608A">
              <w:rPr>
                <w:rFonts w:ascii="Arial Narrow" w:hAnsi="Arial Narrow"/>
                <w:sz w:val="20"/>
                <w:szCs w:val="20"/>
              </w:rPr>
              <w:t>54 042 528</w:t>
            </w:r>
          </w:p>
        </w:tc>
        <w:tc>
          <w:tcPr>
            <w:tcW w:w="1560" w:type="dxa"/>
          </w:tcPr>
          <w:p w14:paraId="55403181" w14:textId="3A73B418" w:rsidR="00B10672" w:rsidRPr="00B10672" w:rsidRDefault="00B10672" w:rsidP="007878D0">
            <w:pPr>
              <w:jc w:val="center"/>
              <w:rPr>
                <w:rFonts w:ascii="Arial Narrow" w:hAnsi="Arial Narrow" w:cs="Times New Roman"/>
                <w:sz w:val="20"/>
                <w:szCs w:val="20"/>
              </w:rPr>
            </w:pPr>
            <w:r w:rsidRPr="00B10672">
              <w:rPr>
                <w:rFonts w:ascii="Arial Narrow" w:hAnsi="Arial Narrow" w:cs="Times New Roman"/>
                <w:sz w:val="20"/>
                <w:szCs w:val="20"/>
              </w:rPr>
              <w:t>63 770 183</w:t>
            </w:r>
          </w:p>
        </w:tc>
        <w:tc>
          <w:tcPr>
            <w:tcW w:w="2693" w:type="dxa"/>
          </w:tcPr>
          <w:p w14:paraId="1E7C82DC" w14:textId="4002EDC3" w:rsidR="00B10672" w:rsidRPr="00596FA6" w:rsidRDefault="007538C5" w:rsidP="00984B74">
            <w:pPr>
              <w:tabs>
                <w:tab w:val="left" w:pos="2342"/>
              </w:tabs>
              <w:jc w:val="center"/>
              <w:rPr>
                <w:rFonts w:ascii="Arial Narrow" w:hAnsi="Arial Narrow" w:cs="Times New Roman"/>
                <w:bCs/>
                <w:sz w:val="20"/>
                <w:szCs w:val="24"/>
              </w:rPr>
            </w:pPr>
            <w:r w:rsidRPr="00357B5C">
              <w:rPr>
                <w:rFonts w:ascii="Arial Narrow" w:hAnsi="Arial Narrow" w:cs="Times New Roman"/>
                <w:b/>
                <w:bCs/>
                <w:sz w:val="20"/>
                <w:szCs w:val="24"/>
              </w:rPr>
              <w:t>Conforme</w:t>
            </w:r>
          </w:p>
        </w:tc>
        <w:tc>
          <w:tcPr>
            <w:tcW w:w="1984" w:type="dxa"/>
          </w:tcPr>
          <w:p w14:paraId="29B4F0A3" w14:textId="3325055B" w:rsidR="00B10672" w:rsidRPr="00CB45E0" w:rsidRDefault="00AD549C" w:rsidP="00B10672">
            <w:pPr>
              <w:tabs>
                <w:tab w:val="left" w:pos="2342"/>
              </w:tabs>
              <w:jc w:val="center"/>
              <w:rPr>
                <w:rFonts w:ascii="Arial Narrow" w:hAnsi="Arial Narrow" w:cs="Times New Roman"/>
                <w:sz w:val="20"/>
                <w:szCs w:val="24"/>
              </w:rPr>
            </w:pPr>
            <w:r>
              <w:rPr>
                <w:rFonts w:ascii="Arial Narrow" w:hAnsi="Arial Narrow" w:cs="Times New Roman"/>
                <w:b/>
                <w:bCs/>
                <w:sz w:val="20"/>
                <w:szCs w:val="24"/>
              </w:rPr>
              <w:t>1</w:t>
            </w:r>
            <w:r w:rsidRPr="00AD549C">
              <w:rPr>
                <w:rFonts w:ascii="Arial Narrow" w:hAnsi="Arial Narrow" w:cs="Times New Roman"/>
                <w:b/>
                <w:bCs/>
                <w:sz w:val="20"/>
                <w:szCs w:val="24"/>
                <w:vertAlign w:val="superscript"/>
              </w:rPr>
              <w:t>er</w:t>
            </w:r>
            <w:r>
              <w:rPr>
                <w:rFonts w:ascii="Arial Narrow" w:hAnsi="Arial Narrow" w:cs="Times New Roman"/>
                <w:b/>
                <w:bCs/>
                <w:sz w:val="20"/>
                <w:szCs w:val="24"/>
              </w:rPr>
              <w:t xml:space="preserve"> </w:t>
            </w:r>
            <w:r w:rsidR="00B10672">
              <w:rPr>
                <w:rFonts w:ascii="Arial Narrow" w:hAnsi="Arial Narrow" w:cs="Times New Roman"/>
                <w:sz w:val="20"/>
                <w:szCs w:val="24"/>
              </w:rPr>
              <w:t xml:space="preserve"> </w:t>
            </w:r>
          </w:p>
        </w:tc>
      </w:tr>
      <w:tr w:rsidR="00B10672" w:rsidRPr="00CB45E0" w14:paraId="6E5B4CD0" w14:textId="77777777" w:rsidTr="00D15726">
        <w:trPr>
          <w:trHeight w:val="435"/>
        </w:trPr>
        <w:tc>
          <w:tcPr>
            <w:tcW w:w="4140" w:type="dxa"/>
          </w:tcPr>
          <w:p w14:paraId="10D17E8D" w14:textId="3E215D55" w:rsidR="00B10672" w:rsidRPr="00CB45E0" w:rsidRDefault="00B10672" w:rsidP="00B10672">
            <w:pPr>
              <w:tabs>
                <w:tab w:val="left" w:pos="2342"/>
              </w:tabs>
              <w:jc w:val="center"/>
              <w:rPr>
                <w:rFonts w:ascii="Arial Narrow" w:hAnsi="Arial Narrow" w:cs="Times New Roman"/>
                <w:sz w:val="18"/>
                <w:szCs w:val="24"/>
                <w:lang w:val="en-US"/>
              </w:rPr>
            </w:pPr>
            <w:r w:rsidRPr="0056608A">
              <w:rPr>
                <w:rFonts w:ascii="Arial Narrow" w:hAnsi="Arial Narrow" w:cs="Arial"/>
                <w:b/>
                <w:sz w:val="20"/>
                <w:lang w:val="en-US"/>
              </w:rPr>
              <w:t>KIMTEG GLOBAL SERVICES SARL (K.G.S)</w:t>
            </w:r>
          </w:p>
        </w:tc>
        <w:tc>
          <w:tcPr>
            <w:tcW w:w="1701" w:type="dxa"/>
          </w:tcPr>
          <w:p w14:paraId="4FF0B140" w14:textId="6608BF41" w:rsidR="00B10672" w:rsidRPr="00CB45E0" w:rsidRDefault="00B10672" w:rsidP="007878D0">
            <w:pPr>
              <w:jc w:val="center"/>
              <w:rPr>
                <w:rFonts w:ascii="Arial Narrow" w:hAnsi="Arial Narrow" w:cs="Times New Roman"/>
                <w:sz w:val="20"/>
                <w:szCs w:val="24"/>
              </w:rPr>
            </w:pPr>
            <w:r w:rsidRPr="0056608A">
              <w:rPr>
                <w:rFonts w:ascii="Arial Narrow" w:hAnsi="Arial Narrow"/>
                <w:sz w:val="20"/>
                <w:szCs w:val="20"/>
              </w:rPr>
              <w:t>60 616 390</w:t>
            </w:r>
          </w:p>
        </w:tc>
        <w:tc>
          <w:tcPr>
            <w:tcW w:w="1559" w:type="dxa"/>
          </w:tcPr>
          <w:p w14:paraId="5FCCCFC5" w14:textId="43603722" w:rsidR="00B10672" w:rsidRPr="00CB45E0" w:rsidRDefault="00B10672" w:rsidP="007878D0">
            <w:pPr>
              <w:jc w:val="center"/>
              <w:rPr>
                <w:rFonts w:ascii="Arial Narrow" w:hAnsi="Arial Narrow" w:cs="Times New Roman"/>
                <w:sz w:val="20"/>
                <w:szCs w:val="24"/>
              </w:rPr>
            </w:pPr>
            <w:r>
              <w:rPr>
                <w:rFonts w:ascii="Arial Narrow" w:hAnsi="Arial Narrow" w:cs="Times New Roman"/>
                <w:sz w:val="20"/>
                <w:szCs w:val="20"/>
              </w:rPr>
              <w:t>-</w:t>
            </w:r>
          </w:p>
        </w:tc>
        <w:tc>
          <w:tcPr>
            <w:tcW w:w="1701" w:type="dxa"/>
          </w:tcPr>
          <w:p w14:paraId="4F4BAB81" w14:textId="500AB432" w:rsidR="00B10672" w:rsidRPr="00CB45E0" w:rsidRDefault="00774368" w:rsidP="007878D0">
            <w:pPr>
              <w:jc w:val="center"/>
              <w:rPr>
                <w:rFonts w:ascii="Arial Narrow" w:hAnsi="Arial Narrow" w:cs="Times New Roman"/>
                <w:sz w:val="20"/>
                <w:szCs w:val="24"/>
              </w:rPr>
            </w:pPr>
            <w:r>
              <w:rPr>
                <w:rFonts w:ascii="Arial Narrow" w:hAnsi="Arial Narrow" w:cs="Arial"/>
                <w:bCs/>
              </w:rPr>
              <w:t>-</w:t>
            </w:r>
          </w:p>
        </w:tc>
        <w:tc>
          <w:tcPr>
            <w:tcW w:w="1560" w:type="dxa"/>
          </w:tcPr>
          <w:p w14:paraId="24FF6622" w14:textId="5D2FF1C2" w:rsidR="00B10672" w:rsidRPr="00B10672" w:rsidRDefault="00B10672" w:rsidP="007878D0">
            <w:pPr>
              <w:jc w:val="center"/>
              <w:rPr>
                <w:rFonts w:ascii="Arial Narrow" w:hAnsi="Arial Narrow" w:cs="Times New Roman"/>
                <w:sz w:val="20"/>
                <w:szCs w:val="20"/>
              </w:rPr>
            </w:pPr>
            <w:r w:rsidRPr="00B10672">
              <w:rPr>
                <w:rFonts w:ascii="Arial Narrow" w:hAnsi="Arial Narrow" w:cs="Times New Roman"/>
                <w:sz w:val="20"/>
                <w:szCs w:val="20"/>
              </w:rPr>
              <w:t>-</w:t>
            </w:r>
          </w:p>
        </w:tc>
        <w:tc>
          <w:tcPr>
            <w:tcW w:w="2693" w:type="dxa"/>
          </w:tcPr>
          <w:p w14:paraId="74F72D8A" w14:textId="77777777" w:rsidR="002C6883" w:rsidRDefault="002C6883" w:rsidP="007878D0">
            <w:pPr>
              <w:tabs>
                <w:tab w:val="left" w:pos="2342"/>
              </w:tabs>
              <w:jc w:val="center"/>
              <w:rPr>
                <w:rFonts w:ascii="Arial Narrow" w:hAnsi="Arial Narrow" w:cs="Times New Roman"/>
                <w:bCs/>
                <w:sz w:val="20"/>
                <w:szCs w:val="24"/>
              </w:rPr>
            </w:pPr>
            <w:r w:rsidRPr="00CB45E0">
              <w:rPr>
                <w:rFonts w:ascii="Arial Narrow" w:hAnsi="Arial Narrow" w:cs="Times New Roman"/>
                <w:bCs/>
                <w:sz w:val="20"/>
                <w:szCs w:val="24"/>
              </w:rPr>
              <w:t>Agrément technique non conforme</w:t>
            </w:r>
            <w:r>
              <w:rPr>
                <w:rFonts w:ascii="Arial Narrow" w:hAnsi="Arial Narrow" w:cs="Times New Roman"/>
                <w:bCs/>
                <w:sz w:val="20"/>
                <w:szCs w:val="24"/>
              </w:rPr>
              <w:t>, ne couvre pas la Région de l’Est ;</w:t>
            </w:r>
          </w:p>
          <w:p w14:paraId="499D4B8F" w14:textId="75F348CB" w:rsidR="00B10672" w:rsidRPr="00596FA6" w:rsidRDefault="007538C5" w:rsidP="00337376">
            <w:pPr>
              <w:tabs>
                <w:tab w:val="left" w:pos="2342"/>
              </w:tabs>
              <w:jc w:val="center"/>
              <w:rPr>
                <w:rFonts w:ascii="Arial Narrow" w:hAnsi="Arial Narrow" w:cs="Times New Roman"/>
                <w:bCs/>
                <w:sz w:val="20"/>
                <w:szCs w:val="24"/>
              </w:rPr>
            </w:pPr>
            <w:r w:rsidRPr="00D15726">
              <w:rPr>
                <w:rFonts w:ascii="Arial Narrow" w:hAnsi="Arial Narrow" w:cs="Times New Roman"/>
                <w:b/>
                <w:bCs/>
                <w:sz w:val="20"/>
                <w:szCs w:val="24"/>
              </w:rPr>
              <w:t>Non conforme</w:t>
            </w:r>
          </w:p>
        </w:tc>
        <w:tc>
          <w:tcPr>
            <w:tcW w:w="1984" w:type="dxa"/>
          </w:tcPr>
          <w:p w14:paraId="3268824B" w14:textId="45AFD208" w:rsidR="00B10672" w:rsidRPr="00CB45E0" w:rsidRDefault="00774368" w:rsidP="00B10672">
            <w:pPr>
              <w:tabs>
                <w:tab w:val="left" w:pos="2342"/>
              </w:tabs>
              <w:jc w:val="center"/>
              <w:rPr>
                <w:rFonts w:ascii="Arial Narrow" w:hAnsi="Arial Narrow" w:cs="Times New Roman"/>
                <w:sz w:val="20"/>
                <w:szCs w:val="24"/>
              </w:rPr>
            </w:pPr>
            <w:r>
              <w:rPr>
                <w:rFonts w:ascii="Arial Narrow" w:hAnsi="Arial Narrow" w:cs="Times New Roman"/>
                <w:sz w:val="20"/>
                <w:szCs w:val="24"/>
              </w:rPr>
              <w:t>-</w:t>
            </w:r>
          </w:p>
        </w:tc>
      </w:tr>
      <w:tr w:rsidR="00596FA6" w:rsidRPr="00CB45E0" w14:paraId="5DFD965B" w14:textId="77777777" w:rsidTr="00D15726">
        <w:tc>
          <w:tcPr>
            <w:tcW w:w="15338" w:type="dxa"/>
            <w:gridSpan w:val="7"/>
          </w:tcPr>
          <w:p w14:paraId="7DF93F48" w14:textId="63A0D674" w:rsidR="00514254" w:rsidRPr="000B0969" w:rsidRDefault="00596FA6" w:rsidP="00D75ADB">
            <w:pPr>
              <w:tabs>
                <w:tab w:val="left" w:pos="2342"/>
              </w:tabs>
              <w:rPr>
                <w:rFonts w:ascii="Arial Narrow" w:hAnsi="Arial Narrow" w:cs="Times New Roman"/>
                <w:szCs w:val="28"/>
              </w:rPr>
            </w:pPr>
            <w:r w:rsidRPr="000B0969">
              <w:rPr>
                <w:rFonts w:ascii="Arial Narrow" w:hAnsi="Arial Narrow" w:cs="Times New Roman"/>
                <w:b/>
                <w:bCs/>
                <w:szCs w:val="28"/>
                <w:u w:val="single"/>
              </w:rPr>
              <w:t>Attributaire</w:t>
            </w:r>
            <w:r w:rsidRPr="000B0969">
              <w:rPr>
                <w:rFonts w:ascii="Arial Narrow" w:hAnsi="Arial Narrow" w:cs="Times New Roman"/>
                <w:szCs w:val="28"/>
              </w:rPr>
              <w:t xml:space="preserve"> : </w:t>
            </w:r>
            <w:r w:rsidR="00514254" w:rsidRPr="00514254">
              <w:rPr>
                <w:rFonts w:ascii="Arial Narrow" w:hAnsi="Arial Narrow" w:cs="Arial"/>
                <w:b/>
                <w:szCs w:val="24"/>
                <w:lang w:val="en-US"/>
              </w:rPr>
              <w:t>GLOBAL CONSULTING ET SERVICES (G.C.S)</w:t>
            </w:r>
            <w:r w:rsidR="00514254">
              <w:rPr>
                <w:rFonts w:ascii="Arial Narrow" w:hAnsi="Arial Narrow" w:cs="Arial"/>
                <w:b/>
                <w:szCs w:val="24"/>
                <w:lang w:val="en-US"/>
              </w:rPr>
              <w:t xml:space="preserve"> </w:t>
            </w:r>
            <w:r w:rsidR="00590954" w:rsidRPr="000B0969">
              <w:rPr>
                <w:rFonts w:ascii="Arial Narrow" w:hAnsi="Arial Narrow" w:cs="Times New Roman"/>
                <w:szCs w:val="28"/>
              </w:rPr>
              <w:t xml:space="preserve">pour un montant de </w:t>
            </w:r>
            <w:r w:rsidR="00514254">
              <w:rPr>
                <w:rFonts w:ascii="Arial Narrow" w:hAnsi="Arial Narrow" w:cs="Times New Roman"/>
                <w:szCs w:val="28"/>
              </w:rPr>
              <w:t>cinquante-quatre millions quarante-deux mille cinq cent vingt-huit</w:t>
            </w:r>
            <w:r w:rsidR="00590954" w:rsidRPr="000B0969">
              <w:rPr>
                <w:rFonts w:ascii="Arial Narrow" w:hAnsi="Arial Narrow" w:cs="Times New Roman"/>
                <w:szCs w:val="28"/>
              </w:rPr>
              <w:t xml:space="preserve"> (</w:t>
            </w:r>
            <w:r w:rsidR="00514254">
              <w:rPr>
                <w:rFonts w:ascii="Arial Narrow" w:hAnsi="Arial Narrow" w:cs="Times New Roman"/>
                <w:b/>
                <w:bCs/>
                <w:szCs w:val="28"/>
              </w:rPr>
              <w:t>54</w:t>
            </w:r>
            <w:r w:rsidR="00590954" w:rsidRPr="000B0969">
              <w:rPr>
                <w:rFonts w:ascii="Arial Narrow" w:hAnsi="Arial Narrow" w:cs="Times New Roman"/>
                <w:b/>
                <w:bCs/>
                <w:szCs w:val="28"/>
              </w:rPr>
              <w:t xml:space="preserve"> </w:t>
            </w:r>
            <w:r w:rsidR="00514254">
              <w:rPr>
                <w:rFonts w:ascii="Arial Narrow" w:hAnsi="Arial Narrow" w:cs="Times New Roman"/>
                <w:b/>
                <w:bCs/>
                <w:szCs w:val="28"/>
              </w:rPr>
              <w:t>042</w:t>
            </w:r>
            <w:r w:rsidR="00590954" w:rsidRPr="000B0969">
              <w:rPr>
                <w:rFonts w:ascii="Arial Narrow" w:hAnsi="Arial Narrow" w:cs="Times New Roman"/>
                <w:b/>
                <w:bCs/>
                <w:szCs w:val="28"/>
              </w:rPr>
              <w:t xml:space="preserve"> </w:t>
            </w:r>
            <w:r w:rsidR="00514254">
              <w:rPr>
                <w:rFonts w:ascii="Arial Narrow" w:hAnsi="Arial Narrow" w:cs="Times New Roman"/>
                <w:b/>
                <w:bCs/>
                <w:szCs w:val="28"/>
              </w:rPr>
              <w:t>528</w:t>
            </w:r>
            <w:r w:rsidR="00590954" w:rsidRPr="000B0969">
              <w:rPr>
                <w:rFonts w:ascii="Arial Narrow" w:hAnsi="Arial Narrow" w:cs="Times New Roman"/>
                <w:szCs w:val="28"/>
              </w:rPr>
              <w:t>) francs CFA HTVA</w:t>
            </w:r>
            <w:r w:rsidR="000B0969" w:rsidRPr="000B0969">
              <w:rPr>
                <w:rFonts w:ascii="Arial Narrow" w:hAnsi="Arial Narrow" w:cs="Times New Roman"/>
                <w:szCs w:val="28"/>
              </w:rPr>
              <w:t xml:space="preserve"> soit</w:t>
            </w:r>
            <w:r w:rsidR="00D75ADB">
              <w:rPr>
                <w:rFonts w:ascii="Arial Narrow" w:hAnsi="Arial Narrow" w:cs="Times New Roman"/>
                <w:szCs w:val="28"/>
              </w:rPr>
              <w:t xml:space="preserve"> </w:t>
            </w:r>
            <w:r w:rsidR="009C6320">
              <w:rPr>
                <w:rFonts w:ascii="Arial Narrow" w:hAnsi="Arial Narrow" w:cs="Times New Roman"/>
                <w:szCs w:val="28"/>
              </w:rPr>
              <w:t>soixante-trois</w:t>
            </w:r>
            <w:r w:rsidR="00514254">
              <w:rPr>
                <w:rFonts w:ascii="Arial Narrow" w:hAnsi="Arial Narrow" w:cs="Times New Roman"/>
                <w:szCs w:val="28"/>
              </w:rPr>
              <w:t xml:space="preserve"> millions sept cent </w:t>
            </w:r>
            <w:r w:rsidR="009C6320">
              <w:rPr>
                <w:rFonts w:ascii="Arial Narrow" w:hAnsi="Arial Narrow" w:cs="Times New Roman"/>
                <w:szCs w:val="28"/>
              </w:rPr>
              <w:t>soixante-dix</w:t>
            </w:r>
            <w:r w:rsidR="00514254">
              <w:rPr>
                <w:rFonts w:ascii="Arial Narrow" w:hAnsi="Arial Narrow" w:cs="Times New Roman"/>
                <w:szCs w:val="28"/>
              </w:rPr>
              <w:t xml:space="preserve"> mille cent </w:t>
            </w:r>
            <w:r w:rsidR="009C6320">
              <w:rPr>
                <w:rFonts w:ascii="Arial Narrow" w:hAnsi="Arial Narrow" w:cs="Times New Roman"/>
                <w:szCs w:val="28"/>
              </w:rPr>
              <w:t>quatre-vingt-trois</w:t>
            </w:r>
            <w:r w:rsidR="000B0969" w:rsidRPr="000B0969">
              <w:rPr>
                <w:rFonts w:ascii="Arial Narrow" w:hAnsi="Arial Narrow" w:cs="Times New Roman"/>
                <w:szCs w:val="28"/>
              </w:rPr>
              <w:t xml:space="preserve"> (</w:t>
            </w:r>
            <w:r w:rsidR="00514254">
              <w:rPr>
                <w:rFonts w:ascii="Arial Narrow" w:hAnsi="Arial Narrow" w:cs="Times New Roman"/>
                <w:b/>
                <w:bCs/>
                <w:szCs w:val="28"/>
              </w:rPr>
              <w:t>63</w:t>
            </w:r>
            <w:r w:rsidR="000B0969" w:rsidRPr="000B0969">
              <w:rPr>
                <w:rFonts w:ascii="Arial Narrow" w:hAnsi="Arial Narrow" w:cs="Times New Roman"/>
                <w:b/>
                <w:bCs/>
                <w:szCs w:val="28"/>
              </w:rPr>
              <w:t xml:space="preserve"> </w:t>
            </w:r>
            <w:r w:rsidR="00514254">
              <w:rPr>
                <w:rFonts w:ascii="Arial Narrow" w:hAnsi="Arial Narrow" w:cs="Times New Roman"/>
                <w:b/>
                <w:bCs/>
                <w:szCs w:val="28"/>
              </w:rPr>
              <w:t>770</w:t>
            </w:r>
            <w:r w:rsidR="000B0969" w:rsidRPr="000B0969">
              <w:rPr>
                <w:rFonts w:ascii="Arial Narrow" w:hAnsi="Arial Narrow" w:cs="Times New Roman"/>
                <w:b/>
                <w:bCs/>
                <w:szCs w:val="28"/>
              </w:rPr>
              <w:t xml:space="preserve"> </w:t>
            </w:r>
            <w:r w:rsidR="00514254">
              <w:rPr>
                <w:rFonts w:ascii="Arial Narrow" w:hAnsi="Arial Narrow" w:cs="Times New Roman"/>
                <w:b/>
                <w:bCs/>
                <w:szCs w:val="28"/>
              </w:rPr>
              <w:t>183</w:t>
            </w:r>
            <w:r w:rsidR="000B0969" w:rsidRPr="000B0969">
              <w:rPr>
                <w:rFonts w:ascii="Arial Narrow" w:hAnsi="Arial Narrow" w:cs="Times New Roman"/>
                <w:szCs w:val="28"/>
              </w:rPr>
              <w:t xml:space="preserve">) francs </w:t>
            </w:r>
            <w:r w:rsidR="009C6320">
              <w:rPr>
                <w:rFonts w:ascii="Arial Narrow" w:hAnsi="Arial Narrow" w:cs="Times New Roman"/>
                <w:szCs w:val="28"/>
              </w:rPr>
              <w:t>CFA</w:t>
            </w:r>
            <w:r w:rsidR="000B0969" w:rsidRPr="000B0969">
              <w:rPr>
                <w:rFonts w:ascii="Arial Narrow" w:hAnsi="Arial Narrow" w:cs="Times New Roman"/>
                <w:szCs w:val="28"/>
              </w:rPr>
              <w:t xml:space="preserve"> TTC pour une durée d’exécution de soixante (60) jours.</w:t>
            </w:r>
          </w:p>
        </w:tc>
      </w:tr>
    </w:tbl>
    <w:p w14:paraId="650AC657" w14:textId="1FE20851" w:rsidR="00320B78" w:rsidRPr="00680FE5" w:rsidRDefault="00320B78" w:rsidP="00C56BBE">
      <w:pPr>
        <w:tabs>
          <w:tab w:val="left" w:pos="2342"/>
        </w:tabs>
        <w:spacing w:after="0" w:line="240" w:lineRule="auto"/>
        <w:jc w:val="both"/>
        <w:rPr>
          <w:rFonts w:ascii="Times New Roman" w:hAnsi="Times New Roman" w:cs="Times New Roman"/>
          <w:szCs w:val="24"/>
        </w:rPr>
      </w:pPr>
    </w:p>
    <w:p w14:paraId="6BB5A8BA" w14:textId="63627DB5" w:rsidR="009E066A" w:rsidRPr="00680FE5" w:rsidRDefault="009E066A" w:rsidP="005208C3">
      <w:pPr>
        <w:tabs>
          <w:tab w:val="left" w:pos="2342"/>
        </w:tabs>
        <w:spacing w:after="0" w:line="240" w:lineRule="auto"/>
        <w:jc w:val="both"/>
        <w:rPr>
          <w:rFonts w:ascii="Times New Roman" w:hAnsi="Times New Roman" w:cs="Times New Roman"/>
          <w:szCs w:val="24"/>
        </w:rPr>
      </w:pPr>
      <w:bookmarkStart w:id="2" w:name="_Hlk80720471"/>
    </w:p>
    <w:p w14:paraId="0026AD87" w14:textId="77777777" w:rsidR="00BB214C" w:rsidRDefault="00BB214C" w:rsidP="005208C3">
      <w:pPr>
        <w:tabs>
          <w:tab w:val="left" w:pos="2342"/>
        </w:tabs>
        <w:spacing w:after="0" w:line="240" w:lineRule="auto"/>
        <w:jc w:val="both"/>
        <w:rPr>
          <w:rFonts w:ascii="Times New Roman" w:hAnsi="Times New Roman" w:cs="Times New Roman"/>
          <w:szCs w:val="24"/>
        </w:rPr>
      </w:pPr>
    </w:p>
    <w:p w14:paraId="185F8C8B" w14:textId="77777777" w:rsidR="00BB214C" w:rsidRDefault="00BB214C" w:rsidP="005208C3">
      <w:pPr>
        <w:tabs>
          <w:tab w:val="left" w:pos="2342"/>
        </w:tabs>
        <w:spacing w:after="0" w:line="240" w:lineRule="auto"/>
        <w:jc w:val="both"/>
        <w:rPr>
          <w:rFonts w:ascii="Times New Roman" w:hAnsi="Times New Roman" w:cs="Times New Roman"/>
          <w:szCs w:val="24"/>
        </w:rPr>
      </w:pPr>
    </w:p>
    <w:p w14:paraId="158B2DF0" w14:textId="77777777" w:rsidR="00BB214C" w:rsidRDefault="00BB214C" w:rsidP="005208C3">
      <w:pPr>
        <w:tabs>
          <w:tab w:val="left" w:pos="2342"/>
        </w:tabs>
        <w:spacing w:after="0" w:line="240" w:lineRule="auto"/>
        <w:jc w:val="both"/>
        <w:rPr>
          <w:rFonts w:ascii="Times New Roman" w:hAnsi="Times New Roman" w:cs="Times New Roman"/>
          <w:szCs w:val="24"/>
        </w:rPr>
      </w:pPr>
    </w:p>
    <w:p w14:paraId="03F08421" w14:textId="176E07DD" w:rsidR="00CD3051" w:rsidRPr="00680FE5" w:rsidRDefault="00C56BBE" w:rsidP="005208C3">
      <w:pPr>
        <w:tabs>
          <w:tab w:val="left" w:pos="2342"/>
        </w:tabs>
        <w:spacing w:after="0" w:line="240" w:lineRule="auto"/>
        <w:jc w:val="both"/>
        <w:rPr>
          <w:rFonts w:ascii="Times New Roman" w:hAnsi="Times New Roman" w:cs="Times New Roman"/>
          <w:szCs w:val="24"/>
        </w:rPr>
      </w:pPr>
      <w:r w:rsidRPr="00680FE5">
        <w:rPr>
          <w:rFonts w:ascii="Times New Roman" w:hAnsi="Times New Roman" w:cs="Times New Roman"/>
          <w:szCs w:val="24"/>
        </w:rPr>
        <w:t xml:space="preserve">        </w:t>
      </w:r>
      <w:r w:rsidR="00D54723" w:rsidRPr="00680FE5">
        <w:rPr>
          <w:rFonts w:ascii="Times New Roman" w:hAnsi="Times New Roman" w:cs="Times New Roman"/>
          <w:szCs w:val="24"/>
        </w:rPr>
        <w:t xml:space="preserve">                                      </w:t>
      </w:r>
      <w:r w:rsidRPr="00680FE5">
        <w:rPr>
          <w:rFonts w:ascii="Times New Roman" w:hAnsi="Times New Roman" w:cs="Times New Roman"/>
          <w:szCs w:val="24"/>
        </w:rPr>
        <w:t xml:space="preserve">                                                   </w:t>
      </w:r>
      <w:r w:rsidR="00890001" w:rsidRPr="00680FE5">
        <w:rPr>
          <w:rFonts w:ascii="Times New Roman" w:hAnsi="Times New Roman" w:cs="Times New Roman"/>
          <w:szCs w:val="24"/>
        </w:rPr>
        <w:t xml:space="preserve">      </w:t>
      </w:r>
      <w:r w:rsidR="00A2340D" w:rsidRPr="00680FE5">
        <w:rPr>
          <w:rFonts w:ascii="Times New Roman" w:hAnsi="Times New Roman" w:cs="Times New Roman"/>
          <w:szCs w:val="24"/>
        </w:rPr>
        <w:t xml:space="preserve">                      </w:t>
      </w:r>
      <w:r w:rsidR="005208C3" w:rsidRPr="00680FE5">
        <w:rPr>
          <w:rFonts w:ascii="Times New Roman" w:hAnsi="Times New Roman" w:cs="Times New Roman"/>
          <w:szCs w:val="24"/>
        </w:rPr>
        <w:t xml:space="preserve">                                    </w:t>
      </w:r>
      <w:r w:rsidRPr="00680FE5">
        <w:rPr>
          <w:rFonts w:ascii="Times New Roman" w:hAnsi="Times New Roman" w:cs="Times New Roman"/>
          <w:szCs w:val="24"/>
        </w:rPr>
        <w:t xml:space="preserve">      </w:t>
      </w:r>
      <w:r w:rsidR="00A2340D" w:rsidRPr="00680FE5">
        <w:rPr>
          <w:rFonts w:ascii="Times New Roman" w:hAnsi="Times New Roman" w:cs="Times New Roman"/>
          <w:szCs w:val="24"/>
        </w:rPr>
        <w:t xml:space="preserve"> </w:t>
      </w:r>
      <w:r w:rsidRPr="00680FE5">
        <w:rPr>
          <w:rFonts w:ascii="Times New Roman" w:hAnsi="Times New Roman" w:cs="Times New Roman"/>
          <w:szCs w:val="24"/>
        </w:rPr>
        <w:t xml:space="preserve">                                        </w:t>
      </w:r>
      <w:r w:rsidR="00A14A26" w:rsidRPr="00680FE5">
        <w:rPr>
          <w:rFonts w:ascii="Times New Roman" w:hAnsi="Times New Roman" w:cs="Times New Roman"/>
          <w:szCs w:val="24"/>
        </w:rPr>
        <w:t xml:space="preserve">                   </w:t>
      </w:r>
      <w:r w:rsidR="00A2340D" w:rsidRPr="00680FE5">
        <w:rPr>
          <w:rFonts w:ascii="Times New Roman" w:hAnsi="Times New Roman" w:cs="Times New Roman"/>
          <w:szCs w:val="24"/>
        </w:rPr>
        <w:t xml:space="preserve">                         </w:t>
      </w:r>
    </w:p>
    <w:p w14:paraId="009B936D" w14:textId="39FF791B" w:rsidR="004817F3" w:rsidRPr="00680FE5" w:rsidRDefault="004C41A7" w:rsidP="00262493">
      <w:pPr>
        <w:tabs>
          <w:tab w:val="left" w:pos="2342"/>
        </w:tabs>
        <w:spacing w:after="0" w:line="240" w:lineRule="auto"/>
        <w:jc w:val="both"/>
        <w:rPr>
          <w:rFonts w:ascii="Times New Roman" w:hAnsi="Times New Roman" w:cs="Times New Roman"/>
          <w:b/>
          <w:bCs/>
          <w:spacing w:val="-2"/>
          <w:position w:val="-10"/>
          <w:szCs w:val="24"/>
        </w:rPr>
      </w:pPr>
      <w:r w:rsidRPr="00680FE5">
        <w:rPr>
          <w:rFonts w:ascii="Times New Roman" w:hAnsi="Times New Roman" w:cs="Times New Roman"/>
          <w:spacing w:val="-2"/>
          <w:position w:val="-10"/>
          <w:szCs w:val="24"/>
          <w:lang w:val="en-US"/>
        </w:rPr>
        <w:t xml:space="preserve">          </w:t>
      </w:r>
      <w:r w:rsidRPr="00680FE5">
        <w:rPr>
          <w:rFonts w:ascii="Times New Roman" w:hAnsi="Times New Roman" w:cs="Times New Roman"/>
          <w:b/>
          <w:bCs/>
          <w:spacing w:val="-2"/>
          <w:position w:val="-10"/>
          <w:szCs w:val="24"/>
          <w:lang w:val="en-US"/>
        </w:rPr>
        <w:t xml:space="preserve">     </w:t>
      </w:r>
      <w:r w:rsidR="00AD7AD1" w:rsidRPr="00680FE5">
        <w:rPr>
          <w:rFonts w:ascii="Times New Roman" w:hAnsi="Times New Roman" w:cs="Times New Roman"/>
          <w:b/>
          <w:bCs/>
          <w:spacing w:val="-2"/>
          <w:position w:val="-10"/>
          <w:szCs w:val="24"/>
          <w:lang w:val="en-US"/>
        </w:rPr>
        <w:t xml:space="preserve">   </w:t>
      </w:r>
    </w:p>
    <w:bookmarkEnd w:id="0"/>
    <w:bookmarkEnd w:id="1"/>
    <w:bookmarkEnd w:id="2"/>
    <w:p w14:paraId="4412CB90" w14:textId="1C79E504" w:rsidR="00680FE5" w:rsidRDefault="00D0046A" w:rsidP="000B0969">
      <w:pPr>
        <w:spacing w:after="0" w:line="240" w:lineRule="auto"/>
        <w:jc w:val="center"/>
        <w:rPr>
          <w:rFonts w:ascii="Times New Roman" w:eastAsia="Malgun Gothic" w:hAnsi="Times New Roman" w:cs="Times New Roman"/>
          <w:b/>
          <w:u w:val="single"/>
        </w:rPr>
      </w:pPr>
      <w:r>
        <w:rPr>
          <w:rFonts w:ascii="Times New Roman" w:eastAsia="Malgun Gothic" w:hAnsi="Times New Roman" w:cs="Times New Roman"/>
          <w:b/>
          <w:u w:val="single"/>
        </w:rPr>
        <w:t>PAMOUSSO Bienvenu</w:t>
      </w:r>
    </w:p>
    <w:p w14:paraId="731DACB7" w14:textId="585C9A30" w:rsidR="000B0969" w:rsidRPr="000B0969" w:rsidRDefault="000B0969" w:rsidP="000B0969">
      <w:pPr>
        <w:spacing w:after="0" w:line="240" w:lineRule="auto"/>
        <w:jc w:val="center"/>
        <w:rPr>
          <w:rFonts w:ascii="Times New Roman" w:eastAsia="Malgun Gothic" w:hAnsi="Times New Roman" w:cs="Times New Roman"/>
          <w:bCs/>
          <w:i/>
          <w:iCs/>
        </w:rPr>
      </w:pPr>
      <w:r w:rsidRPr="000B0969">
        <w:rPr>
          <w:rFonts w:ascii="Times New Roman" w:eastAsia="Malgun Gothic" w:hAnsi="Times New Roman" w:cs="Times New Roman"/>
          <w:bCs/>
          <w:i/>
          <w:iCs/>
        </w:rPr>
        <w:t>Secrétaire Administratif</w:t>
      </w:r>
    </w:p>
    <w:p w14:paraId="3986ABB4" w14:textId="77777777" w:rsidR="004817F3" w:rsidRPr="00680FE5" w:rsidRDefault="004817F3" w:rsidP="00262493">
      <w:pPr>
        <w:tabs>
          <w:tab w:val="left" w:pos="2342"/>
        </w:tabs>
        <w:spacing w:after="0" w:line="240" w:lineRule="auto"/>
        <w:jc w:val="both"/>
        <w:rPr>
          <w:rFonts w:ascii="Times New Roman" w:hAnsi="Times New Roman" w:cs="Times New Roman"/>
          <w:b/>
          <w:bCs/>
          <w:spacing w:val="-2"/>
          <w:position w:val="-10"/>
          <w:szCs w:val="24"/>
        </w:rPr>
      </w:pPr>
    </w:p>
    <w:sectPr w:rsidR="004817F3" w:rsidRPr="00680FE5" w:rsidSect="00EB784D">
      <w:footerReference w:type="default" r:id="rId9"/>
      <w:pgSz w:w="16838" w:h="11906" w:orient="landscape"/>
      <w:pgMar w:top="567" w:right="962" w:bottom="42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CBB81" w14:textId="77777777" w:rsidR="009E5514" w:rsidRDefault="009E5514" w:rsidP="0059269C">
      <w:pPr>
        <w:spacing w:after="0" w:line="240" w:lineRule="auto"/>
      </w:pPr>
      <w:r>
        <w:separator/>
      </w:r>
    </w:p>
  </w:endnote>
  <w:endnote w:type="continuationSeparator" w:id="0">
    <w:p w14:paraId="1F742880" w14:textId="77777777" w:rsidR="009E5514" w:rsidRDefault="009E5514" w:rsidP="00592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lbertus MT Lt">
    <w:altName w:val="Candara"/>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6548300"/>
      <w:docPartObj>
        <w:docPartGallery w:val="Page Numbers (Bottom of Page)"/>
        <w:docPartUnique/>
      </w:docPartObj>
    </w:sdtPr>
    <w:sdtContent>
      <w:p w14:paraId="72B3402E" w14:textId="2319DBB7" w:rsidR="0059269C" w:rsidRDefault="0059269C">
        <w:pPr>
          <w:pStyle w:val="Pieddepage"/>
          <w:jc w:val="right"/>
        </w:pPr>
        <w:r>
          <w:fldChar w:fldCharType="begin"/>
        </w:r>
        <w:r>
          <w:instrText>PAGE   \* MERGEFORMAT</w:instrText>
        </w:r>
        <w:r>
          <w:fldChar w:fldCharType="separate"/>
        </w:r>
        <w:r w:rsidR="00BB06BC">
          <w:rPr>
            <w:noProof/>
          </w:rPr>
          <w:t>1</w:t>
        </w:r>
        <w:r>
          <w:fldChar w:fldCharType="end"/>
        </w:r>
      </w:p>
    </w:sdtContent>
  </w:sdt>
  <w:p w14:paraId="61B2292F" w14:textId="77777777" w:rsidR="0059269C" w:rsidRDefault="0059269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30BAB" w14:textId="77777777" w:rsidR="009E5514" w:rsidRDefault="009E5514" w:rsidP="0059269C">
      <w:pPr>
        <w:spacing w:after="0" w:line="240" w:lineRule="auto"/>
      </w:pPr>
      <w:r>
        <w:separator/>
      </w:r>
    </w:p>
  </w:footnote>
  <w:footnote w:type="continuationSeparator" w:id="0">
    <w:p w14:paraId="75AC4F50" w14:textId="77777777" w:rsidR="009E5514" w:rsidRDefault="009E5514" w:rsidP="00592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63319E"/>
    <w:multiLevelType w:val="hybridMultilevel"/>
    <w:tmpl w:val="1C8A6316"/>
    <w:lvl w:ilvl="0" w:tplc="72A21306">
      <w:start w:val="2"/>
      <w:numFmt w:val="bullet"/>
      <w:lvlText w:val="-"/>
      <w:lvlJc w:val="left"/>
      <w:pPr>
        <w:ind w:left="720" w:hanging="360"/>
      </w:pPr>
      <w:rPr>
        <w:rFonts w:ascii="Albertus MT Lt" w:eastAsiaTheme="minorHAnsi" w:hAnsi="Albertus MT L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9012A90"/>
    <w:multiLevelType w:val="hybridMultilevel"/>
    <w:tmpl w:val="B10EF690"/>
    <w:lvl w:ilvl="0" w:tplc="BB040532">
      <w:start w:val="365"/>
      <w:numFmt w:val="bullet"/>
      <w:lvlText w:val="-"/>
      <w:lvlJc w:val="left"/>
      <w:pPr>
        <w:ind w:left="720" w:hanging="360"/>
      </w:pPr>
      <w:rPr>
        <w:rFonts w:ascii="Albertus MT Lt" w:eastAsiaTheme="minorHAnsi" w:hAnsi="Albertus MT L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2950D4B"/>
    <w:multiLevelType w:val="hybridMultilevel"/>
    <w:tmpl w:val="98D845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03194206">
    <w:abstractNumId w:val="2"/>
  </w:num>
  <w:num w:numId="2" w16cid:durableId="1928269387">
    <w:abstractNumId w:val="0"/>
  </w:num>
  <w:num w:numId="3" w16cid:durableId="1427770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4DB"/>
    <w:rsid w:val="00000A7E"/>
    <w:rsid w:val="00004576"/>
    <w:rsid w:val="00010DFF"/>
    <w:rsid w:val="000216C4"/>
    <w:rsid w:val="00027150"/>
    <w:rsid w:val="000271E0"/>
    <w:rsid w:val="000304B8"/>
    <w:rsid w:val="0003233A"/>
    <w:rsid w:val="00035F5B"/>
    <w:rsid w:val="00036299"/>
    <w:rsid w:val="00037876"/>
    <w:rsid w:val="00044FC7"/>
    <w:rsid w:val="0004791C"/>
    <w:rsid w:val="000554C9"/>
    <w:rsid w:val="00063C42"/>
    <w:rsid w:val="00072EF0"/>
    <w:rsid w:val="00074849"/>
    <w:rsid w:val="00084F07"/>
    <w:rsid w:val="00086C62"/>
    <w:rsid w:val="00093250"/>
    <w:rsid w:val="000A6F35"/>
    <w:rsid w:val="000B0969"/>
    <w:rsid w:val="000B0A09"/>
    <w:rsid w:val="000B2EED"/>
    <w:rsid w:val="000B55DA"/>
    <w:rsid w:val="000B61FE"/>
    <w:rsid w:val="000B777A"/>
    <w:rsid w:val="000C3CC9"/>
    <w:rsid w:val="000C417F"/>
    <w:rsid w:val="000C45AE"/>
    <w:rsid w:val="000C57EC"/>
    <w:rsid w:val="000C6349"/>
    <w:rsid w:val="000C6757"/>
    <w:rsid w:val="000D1A0E"/>
    <w:rsid w:val="000E503F"/>
    <w:rsid w:val="000F0580"/>
    <w:rsid w:val="000F4170"/>
    <w:rsid w:val="0010124F"/>
    <w:rsid w:val="00102D76"/>
    <w:rsid w:val="0010555D"/>
    <w:rsid w:val="001106A6"/>
    <w:rsid w:val="00111BC7"/>
    <w:rsid w:val="00115665"/>
    <w:rsid w:val="00115CEE"/>
    <w:rsid w:val="00115DD2"/>
    <w:rsid w:val="0011778F"/>
    <w:rsid w:val="00123849"/>
    <w:rsid w:val="0012466F"/>
    <w:rsid w:val="00125275"/>
    <w:rsid w:val="00131E57"/>
    <w:rsid w:val="0013433E"/>
    <w:rsid w:val="0015202A"/>
    <w:rsid w:val="0015461B"/>
    <w:rsid w:val="00160F28"/>
    <w:rsid w:val="00162583"/>
    <w:rsid w:val="001816E9"/>
    <w:rsid w:val="00182AA0"/>
    <w:rsid w:val="001842D8"/>
    <w:rsid w:val="001D4748"/>
    <w:rsid w:val="001D56F0"/>
    <w:rsid w:val="001E2FE5"/>
    <w:rsid w:val="001E5068"/>
    <w:rsid w:val="001E6FA0"/>
    <w:rsid w:val="001F52EE"/>
    <w:rsid w:val="002006B4"/>
    <w:rsid w:val="00214DED"/>
    <w:rsid w:val="002158EC"/>
    <w:rsid w:val="00223050"/>
    <w:rsid w:val="00224EC8"/>
    <w:rsid w:val="00224FC4"/>
    <w:rsid w:val="00231B46"/>
    <w:rsid w:val="00232925"/>
    <w:rsid w:val="00234CDE"/>
    <w:rsid w:val="002351CC"/>
    <w:rsid w:val="0024475C"/>
    <w:rsid w:val="00247B78"/>
    <w:rsid w:val="00253FA9"/>
    <w:rsid w:val="00256767"/>
    <w:rsid w:val="0026212C"/>
    <w:rsid w:val="00262493"/>
    <w:rsid w:val="002744D4"/>
    <w:rsid w:val="002807E8"/>
    <w:rsid w:val="00282D1A"/>
    <w:rsid w:val="00283E50"/>
    <w:rsid w:val="00296E6D"/>
    <w:rsid w:val="002A092A"/>
    <w:rsid w:val="002B75D5"/>
    <w:rsid w:val="002C31E3"/>
    <w:rsid w:val="002C6883"/>
    <w:rsid w:val="002C7D79"/>
    <w:rsid w:val="002D1A24"/>
    <w:rsid w:val="002D7A1D"/>
    <w:rsid w:val="002E739E"/>
    <w:rsid w:val="002F38CE"/>
    <w:rsid w:val="002F6AF6"/>
    <w:rsid w:val="003007F9"/>
    <w:rsid w:val="00302780"/>
    <w:rsid w:val="003074DB"/>
    <w:rsid w:val="003142DF"/>
    <w:rsid w:val="00320B78"/>
    <w:rsid w:val="00324A2F"/>
    <w:rsid w:val="00332E72"/>
    <w:rsid w:val="00333521"/>
    <w:rsid w:val="00337376"/>
    <w:rsid w:val="003505B3"/>
    <w:rsid w:val="00357B5C"/>
    <w:rsid w:val="00361D1C"/>
    <w:rsid w:val="003733D3"/>
    <w:rsid w:val="0037517C"/>
    <w:rsid w:val="00387DD3"/>
    <w:rsid w:val="003A0336"/>
    <w:rsid w:val="003A13A9"/>
    <w:rsid w:val="003A38B1"/>
    <w:rsid w:val="003A77F3"/>
    <w:rsid w:val="003C120E"/>
    <w:rsid w:val="003C198A"/>
    <w:rsid w:val="003D2F59"/>
    <w:rsid w:val="003E6205"/>
    <w:rsid w:val="003F28E9"/>
    <w:rsid w:val="0041331F"/>
    <w:rsid w:val="00414CCC"/>
    <w:rsid w:val="0042165D"/>
    <w:rsid w:val="004265F6"/>
    <w:rsid w:val="00435574"/>
    <w:rsid w:val="004469B7"/>
    <w:rsid w:val="00452E44"/>
    <w:rsid w:val="00472110"/>
    <w:rsid w:val="00476471"/>
    <w:rsid w:val="00477B53"/>
    <w:rsid w:val="004817F3"/>
    <w:rsid w:val="00497396"/>
    <w:rsid w:val="004A65DD"/>
    <w:rsid w:val="004B3C34"/>
    <w:rsid w:val="004B7C4A"/>
    <w:rsid w:val="004C12AF"/>
    <w:rsid w:val="004C41A7"/>
    <w:rsid w:val="004D38B2"/>
    <w:rsid w:val="004D5F8F"/>
    <w:rsid w:val="004D601A"/>
    <w:rsid w:val="004D7188"/>
    <w:rsid w:val="004E3947"/>
    <w:rsid w:val="004E4FE0"/>
    <w:rsid w:val="004E6E77"/>
    <w:rsid w:val="004F499A"/>
    <w:rsid w:val="004F58F6"/>
    <w:rsid w:val="004F7F01"/>
    <w:rsid w:val="005057C3"/>
    <w:rsid w:val="00507D34"/>
    <w:rsid w:val="00514254"/>
    <w:rsid w:val="005208C3"/>
    <w:rsid w:val="00522A6E"/>
    <w:rsid w:val="00523DB4"/>
    <w:rsid w:val="00523F39"/>
    <w:rsid w:val="00525FD6"/>
    <w:rsid w:val="00527811"/>
    <w:rsid w:val="00535ADB"/>
    <w:rsid w:val="00536437"/>
    <w:rsid w:val="0053648A"/>
    <w:rsid w:val="0055060A"/>
    <w:rsid w:val="00561B08"/>
    <w:rsid w:val="00562872"/>
    <w:rsid w:val="00571725"/>
    <w:rsid w:val="00573C79"/>
    <w:rsid w:val="005806A4"/>
    <w:rsid w:val="00583EB2"/>
    <w:rsid w:val="00590480"/>
    <w:rsid w:val="00590954"/>
    <w:rsid w:val="0059269C"/>
    <w:rsid w:val="00596FA6"/>
    <w:rsid w:val="005A122E"/>
    <w:rsid w:val="00603190"/>
    <w:rsid w:val="006049C5"/>
    <w:rsid w:val="006061DA"/>
    <w:rsid w:val="00606A46"/>
    <w:rsid w:val="0061416B"/>
    <w:rsid w:val="00620607"/>
    <w:rsid w:val="006240C5"/>
    <w:rsid w:val="006356E7"/>
    <w:rsid w:val="0064465A"/>
    <w:rsid w:val="006469C3"/>
    <w:rsid w:val="00661804"/>
    <w:rsid w:val="00671AED"/>
    <w:rsid w:val="0067234D"/>
    <w:rsid w:val="006800B8"/>
    <w:rsid w:val="00680FE5"/>
    <w:rsid w:val="0068481B"/>
    <w:rsid w:val="006863C8"/>
    <w:rsid w:val="00692552"/>
    <w:rsid w:val="00693D72"/>
    <w:rsid w:val="00693E05"/>
    <w:rsid w:val="00695A3E"/>
    <w:rsid w:val="006A2026"/>
    <w:rsid w:val="006B19C5"/>
    <w:rsid w:val="006B55F9"/>
    <w:rsid w:val="006C03F7"/>
    <w:rsid w:val="006C37A2"/>
    <w:rsid w:val="006D324E"/>
    <w:rsid w:val="006D639F"/>
    <w:rsid w:val="006E037F"/>
    <w:rsid w:val="006E0627"/>
    <w:rsid w:val="006E49AD"/>
    <w:rsid w:val="006F3838"/>
    <w:rsid w:val="00700B75"/>
    <w:rsid w:val="00700C37"/>
    <w:rsid w:val="00703FF1"/>
    <w:rsid w:val="00704A22"/>
    <w:rsid w:val="00710B00"/>
    <w:rsid w:val="00716BF2"/>
    <w:rsid w:val="007325B9"/>
    <w:rsid w:val="00737112"/>
    <w:rsid w:val="0074401C"/>
    <w:rsid w:val="007538C5"/>
    <w:rsid w:val="007568E7"/>
    <w:rsid w:val="00774368"/>
    <w:rsid w:val="00774979"/>
    <w:rsid w:val="00774D5B"/>
    <w:rsid w:val="00785012"/>
    <w:rsid w:val="00786A7D"/>
    <w:rsid w:val="007878D0"/>
    <w:rsid w:val="0079696C"/>
    <w:rsid w:val="007A2F91"/>
    <w:rsid w:val="007A561F"/>
    <w:rsid w:val="007B017F"/>
    <w:rsid w:val="007B4F0E"/>
    <w:rsid w:val="007B5A23"/>
    <w:rsid w:val="007C56A5"/>
    <w:rsid w:val="007C56FD"/>
    <w:rsid w:val="007D48B7"/>
    <w:rsid w:val="007D52E0"/>
    <w:rsid w:val="007D6853"/>
    <w:rsid w:val="007E22D3"/>
    <w:rsid w:val="007F3DF7"/>
    <w:rsid w:val="007F61F5"/>
    <w:rsid w:val="007F761D"/>
    <w:rsid w:val="00800FAE"/>
    <w:rsid w:val="00802232"/>
    <w:rsid w:val="008059B3"/>
    <w:rsid w:val="00805BDC"/>
    <w:rsid w:val="00811938"/>
    <w:rsid w:val="00813D87"/>
    <w:rsid w:val="00817A53"/>
    <w:rsid w:val="00820282"/>
    <w:rsid w:val="00830BEE"/>
    <w:rsid w:val="008345AE"/>
    <w:rsid w:val="00840CB4"/>
    <w:rsid w:val="0084102F"/>
    <w:rsid w:val="008430A4"/>
    <w:rsid w:val="00855B59"/>
    <w:rsid w:val="00863317"/>
    <w:rsid w:val="00874C47"/>
    <w:rsid w:val="00890001"/>
    <w:rsid w:val="008B3BB8"/>
    <w:rsid w:val="008D5844"/>
    <w:rsid w:val="008E42B5"/>
    <w:rsid w:val="00904494"/>
    <w:rsid w:val="00904A74"/>
    <w:rsid w:val="00905D04"/>
    <w:rsid w:val="00912941"/>
    <w:rsid w:val="00913AF7"/>
    <w:rsid w:val="00932E17"/>
    <w:rsid w:val="009342D7"/>
    <w:rsid w:val="00940614"/>
    <w:rsid w:val="00943C91"/>
    <w:rsid w:val="00951392"/>
    <w:rsid w:val="00967B11"/>
    <w:rsid w:val="0097241B"/>
    <w:rsid w:val="00984B74"/>
    <w:rsid w:val="0099529E"/>
    <w:rsid w:val="0099543A"/>
    <w:rsid w:val="009A370C"/>
    <w:rsid w:val="009A3BC9"/>
    <w:rsid w:val="009A5D74"/>
    <w:rsid w:val="009B03BF"/>
    <w:rsid w:val="009B24CE"/>
    <w:rsid w:val="009C484C"/>
    <w:rsid w:val="009C62A7"/>
    <w:rsid w:val="009C6320"/>
    <w:rsid w:val="009C7E93"/>
    <w:rsid w:val="009D0F30"/>
    <w:rsid w:val="009E066A"/>
    <w:rsid w:val="009E5514"/>
    <w:rsid w:val="009E6403"/>
    <w:rsid w:val="009F4413"/>
    <w:rsid w:val="009F7745"/>
    <w:rsid w:val="00A00315"/>
    <w:rsid w:val="00A0380D"/>
    <w:rsid w:val="00A12E8B"/>
    <w:rsid w:val="00A14A26"/>
    <w:rsid w:val="00A20E31"/>
    <w:rsid w:val="00A2340D"/>
    <w:rsid w:val="00A253A3"/>
    <w:rsid w:val="00A2709E"/>
    <w:rsid w:val="00A301F3"/>
    <w:rsid w:val="00A3050D"/>
    <w:rsid w:val="00A315C1"/>
    <w:rsid w:val="00A35844"/>
    <w:rsid w:val="00A40D27"/>
    <w:rsid w:val="00A55649"/>
    <w:rsid w:val="00A55B9A"/>
    <w:rsid w:val="00A56D80"/>
    <w:rsid w:val="00A717D1"/>
    <w:rsid w:val="00A74563"/>
    <w:rsid w:val="00A860A4"/>
    <w:rsid w:val="00A87610"/>
    <w:rsid w:val="00A90DB1"/>
    <w:rsid w:val="00A95F25"/>
    <w:rsid w:val="00AA03B2"/>
    <w:rsid w:val="00AA041E"/>
    <w:rsid w:val="00AA6CD6"/>
    <w:rsid w:val="00AB0C24"/>
    <w:rsid w:val="00AB7961"/>
    <w:rsid w:val="00AB7D26"/>
    <w:rsid w:val="00AC36C5"/>
    <w:rsid w:val="00AC528B"/>
    <w:rsid w:val="00AD248C"/>
    <w:rsid w:val="00AD3D6C"/>
    <w:rsid w:val="00AD549C"/>
    <w:rsid w:val="00AD7AD1"/>
    <w:rsid w:val="00AE5BEC"/>
    <w:rsid w:val="00AF4209"/>
    <w:rsid w:val="00AF4AE8"/>
    <w:rsid w:val="00B00170"/>
    <w:rsid w:val="00B10672"/>
    <w:rsid w:val="00B15ACD"/>
    <w:rsid w:val="00B3104B"/>
    <w:rsid w:val="00B330B6"/>
    <w:rsid w:val="00B33C58"/>
    <w:rsid w:val="00B50E7C"/>
    <w:rsid w:val="00B63B65"/>
    <w:rsid w:val="00B724A9"/>
    <w:rsid w:val="00B812B1"/>
    <w:rsid w:val="00B94A6B"/>
    <w:rsid w:val="00B95B0E"/>
    <w:rsid w:val="00BA53C2"/>
    <w:rsid w:val="00BB06BC"/>
    <w:rsid w:val="00BB1EBF"/>
    <w:rsid w:val="00BB214C"/>
    <w:rsid w:val="00BB5993"/>
    <w:rsid w:val="00BB7DBC"/>
    <w:rsid w:val="00BC3CA4"/>
    <w:rsid w:val="00BD6AB7"/>
    <w:rsid w:val="00BD6D6A"/>
    <w:rsid w:val="00BD78D6"/>
    <w:rsid w:val="00BE2158"/>
    <w:rsid w:val="00BE4C15"/>
    <w:rsid w:val="00BF2B28"/>
    <w:rsid w:val="00BF644A"/>
    <w:rsid w:val="00C01015"/>
    <w:rsid w:val="00C026AF"/>
    <w:rsid w:val="00C06934"/>
    <w:rsid w:val="00C103C9"/>
    <w:rsid w:val="00C1204B"/>
    <w:rsid w:val="00C14930"/>
    <w:rsid w:val="00C25208"/>
    <w:rsid w:val="00C27097"/>
    <w:rsid w:val="00C30169"/>
    <w:rsid w:val="00C34E2B"/>
    <w:rsid w:val="00C3633D"/>
    <w:rsid w:val="00C44830"/>
    <w:rsid w:val="00C456A3"/>
    <w:rsid w:val="00C460DD"/>
    <w:rsid w:val="00C47954"/>
    <w:rsid w:val="00C55BFD"/>
    <w:rsid w:val="00C56BBE"/>
    <w:rsid w:val="00C61AA7"/>
    <w:rsid w:val="00C67AAB"/>
    <w:rsid w:val="00C70ED8"/>
    <w:rsid w:val="00C7765A"/>
    <w:rsid w:val="00C86DCC"/>
    <w:rsid w:val="00C955B5"/>
    <w:rsid w:val="00CA107D"/>
    <w:rsid w:val="00CA20ED"/>
    <w:rsid w:val="00CA440E"/>
    <w:rsid w:val="00CB053C"/>
    <w:rsid w:val="00CB1A74"/>
    <w:rsid w:val="00CB45E0"/>
    <w:rsid w:val="00CB65B1"/>
    <w:rsid w:val="00CC0EB4"/>
    <w:rsid w:val="00CC5640"/>
    <w:rsid w:val="00CC597C"/>
    <w:rsid w:val="00CC6386"/>
    <w:rsid w:val="00CD3051"/>
    <w:rsid w:val="00CD758F"/>
    <w:rsid w:val="00CE4F59"/>
    <w:rsid w:val="00CE6B30"/>
    <w:rsid w:val="00CF2350"/>
    <w:rsid w:val="00CF3A2C"/>
    <w:rsid w:val="00CF47EB"/>
    <w:rsid w:val="00CF4B05"/>
    <w:rsid w:val="00D0046A"/>
    <w:rsid w:val="00D15726"/>
    <w:rsid w:val="00D17940"/>
    <w:rsid w:val="00D17D1D"/>
    <w:rsid w:val="00D440FB"/>
    <w:rsid w:val="00D54723"/>
    <w:rsid w:val="00D67171"/>
    <w:rsid w:val="00D711F0"/>
    <w:rsid w:val="00D72033"/>
    <w:rsid w:val="00D746CC"/>
    <w:rsid w:val="00D759D0"/>
    <w:rsid w:val="00D75ADB"/>
    <w:rsid w:val="00D7724B"/>
    <w:rsid w:val="00D86903"/>
    <w:rsid w:val="00D92F85"/>
    <w:rsid w:val="00DA1F0B"/>
    <w:rsid w:val="00DA38A2"/>
    <w:rsid w:val="00DA3B57"/>
    <w:rsid w:val="00DA55C1"/>
    <w:rsid w:val="00DA675D"/>
    <w:rsid w:val="00DB0616"/>
    <w:rsid w:val="00DB3B92"/>
    <w:rsid w:val="00DB457F"/>
    <w:rsid w:val="00DB5C5F"/>
    <w:rsid w:val="00DC5BD6"/>
    <w:rsid w:val="00DD14C7"/>
    <w:rsid w:val="00DD1B07"/>
    <w:rsid w:val="00DE0900"/>
    <w:rsid w:val="00DE1FFA"/>
    <w:rsid w:val="00DF7C74"/>
    <w:rsid w:val="00DF7E8C"/>
    <w:rsid w:val="00E03D33"/>
    <w:rsid w:val="00E04F84"/>
    <w:rsid w:val="00E0724C"/>
    <w:rsid w:val="00E340CD"/>
    <w:rsid w:val="00E414FF"/>
    <w:rsid w:val="00E45266"/>
    <w:rsid w:val="00E4719C"/>
    <w:rsid w:val="00E72DA4"/>
    <w:rsid w:val="00E765E5"/>
    <w:rsid w:val="00E77B05"/>
    <w:rsid w:val="00E8167C"/>
    <w:rsid w:val="00E83298"/>
    <w:rsid w:val="00E87E35"/>
    <w:rsid w:val="00E9769A"/>
    <w:rsid w:val="00E97BFF"/>
    <w:rsid w:val="00EA01DF"/>
    <w:rsid w:val="00EA0E3E"/>
    <w:rsid w:val="00EB19EB"/>
    <w:rsid w:val="00EB784D"/>
    <w:rsid w:val="00EC2641"/>
    <w:rsid w:val="00EC2EBC"/>
    <w:rsid w:val="00EE4F25"/>
    <w:rsid w:val="00EE61CE"/>
    <w:rsid w:val="00EF314A"/>
    <w:rsid w:val="00EF78DA"/>
    <w:rsid w:val="00F02BC7"/>
    <w:rsid w:val="00F0585B"/>
    <w:rsid w:val="00F05B7A"/>
    <w:rsid w:val="00F10F5C"/>
    <w:rsid w:val="00F215BE"/>
    <w:rsid w:val="00F227CF"/>
    <w:rsid w:val="00F23343"/>
    <w:rsid w:val="00F31409"/>
    <w:rsid w:val="00F3248E"/>
    <w:rsid w:val="00F4457D"/>
    <w:rsid w:val="00F475E4"/>
    <w:rsid w:val="00F508EF"/>
    <w:rsid w:val="00F5273D"/>
    <w:rsid w:val="00F64434"/>
    <w:rsid w:val="00F66BB0"/>
    <w:rsid w:val="00F8350C"/>
    <w:rsid w:val="00F97C4E"/>
    <w:rsid w:val="00FA1AFA"/>
    <w:rsid w:val="00FA3A58"/>
    <w:rsid w:val="00FA5FFC"/>
    <w:rsid w:val="00FA6C77"/>
    <w:rsid w:val="00FA7BD3"/>
    <w:rsid w:val="00FB07F6"/>
    <w:rsid w:val="00FB5671"/>
    <w:rsid w:val="00FC2443"/>
    <w:rsid w:val="00FD3BFF"/>
    <w:rsid w:val="00FD7735"/>
    <w:rsid w:val="00FE284B"/>
    <w:rsid w:val="00FE4AC7"/>
    <w:rsid w:val="00FE7182"/>
    <w:rsid w:val="00FF3C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E8BC6"/>
  <w15:docId w15:val="{4E7A79FF-CCB5-45C1-9A01-2FB4342E1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B0616"/>
    <w:pPr>
      <w:ind w:left="720"/>
      <w:contextualSpacing/>
    </w:pPr>
  </w:style>
  <w:style w:type="paragraph" w:styleId="Textedebulles">
    <w:name w:val="Balloon Text"/>
    <w:basedOn w:val="Normal"/>
    <w:link w:val="TextedebullesCar"/>
    <w:uiPriority w:val="99"/>
    <w:semiHidden/>
    <w:unhideWhenUsed/>
    <w:rsid w:val="002D7A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7A1D"/>
    <w:rPr>
      <w:rFonts w:ascii="Tahoma" w:hAnsi="Tahoma" w:cs="Tahoma"/>
      <w:sz w:val="16"/>
      <w:szCs w:val="16"/>
    </w:rPr>
  </w:style>
  <w:style w:type="table" w:styleId="Grilledutableau">
    <w:name w:val="Table Grid"/>
    <w:basedOn w:val="TableauNormal"/>
    <w:uiPriority w:val="59"/>
    <w:rsid w:val="00DB5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9269C"/>
    <w:pPr>
      <w:tabs>
        <w:tab w:val="center" w:pos="4536"/>
        <w:tab w:val="right" w:pos="9072"/>
      </w:tabs>
      <w:spacing w:after="0" w:line="240" w:lineRule="auto"/>
    </w:pPr>
  </w:style>
  <w:style w:type="character" w:customStyle="1" w:styleId="En-tteCar">
    <w:name w:val="En-tête Car"/>
    <w:basedOn w:val="Policepardfaut"/>
    <w:link w:val="En-tte"/>
    <w:uiPriority w:val="99"/>
    <w:rsid w:val="0059269C"/>
  </w:style>
  <w:style w:type="paragraph" w:styleId="Pieddepage">
    <w:name w:val="footer"/>
    <w:basedOn w:val="Normal"/>
    <w:link w:val="PieddepageCar"/>
    <w:uiPriority w:val="99"/>
    <w:unhideWhenUsed/>
    <w:rsid w:val="0059269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269C"/>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qFormat/>
    <w:rsid w:val="00830BEE"/>
    <w:pPr>
      <w:overflowPunct w:val="0"/>
      <w:autoSpaceDE w:val="0"/>
      <w:autoSpaceDN w:val="0"/>
      <w:adjustRightInd w:val="0"/>
      <w:spacing w:after="0" w:line="240" w:lineRule="auto"/>
      <w:textAlignment w:val="baseline"/>
    </w:pPr>
    <w:rPr>
      <w:rFonts w:ascii="CG Times (W1)" w:eastAsia="Times New Roman" w:hAnsi="CG Times (W1)" w:cs="Times New Roman"/>
      <w:sz w:val="20"/>
      <w:szCs w:val="20"/>
      <w:lang w:eastAsia="fr-FR"/>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basedOn w:val="Policepardfaut"/>
    <w:link w:val="Notedebasdepage"/>
    <w:rsid w:val="00830BEE"/>
    <w:rPr>
      <w:rFonts w:ascii="CG Times (W1)" w:eastAsia="Times New Roman" w:hAnsi="CG Times (W1)" w:cs="Times New Roman"/>
      <w:sz w:val="20"/>
      <w:szCs w:val="20"/>
      <w:lang w:eastAsia="fr-FR"/>
    </w:rPr>
  </w:style>
  <w:style w:type="character" w:styleId="Appelnotedebasdep">
    <w:name w:val="footnote reference"/>
    <w:rsid w:val="00830BEE"/>
    <w:rPr>
      <w:vertAlign w:val="superscript"/>
    </w:rPr>
  </w:style>
  <w:style w:type="paragraph" w:styleId="Rvision">
    <w:name w:val="Revision"/>
    <w:hidden/>
    <w:uiPriority w:val="99"/>
    <w:semiHidden/>
    <w:rsid w:val="00CF4B05"/>
    <w:pPr>
      <w:spacing w:after="0" w:line="240" w:lineRule="auto"/>
    </w:pPr>
  </w:style>
  <w:style w:type="character" w:styleId="Marquedecommentaire">
    <w:name w:val="annotation reference"/>
    <w:basedOn w:val="Policepardfaut"/>
    <w:uiPriority w:val="99"/>
    <w:semiHidden/>
    <w:unhideWhenUsed/>
    <w:rsid w:val="00CF4B05"/>
    <w:rPr>
      <w:sz w:val="16"/>
      <w:szCs w:val="16"/>
    </w:rPr>
  </w:style>
  <w:style w:type="paragraph" w:styleId="Commentaire">
    <w:name w:val="annotation text"/>
    <w:basedOn w:val="Normal"/>
    <w:link w:val="CommentaireCar"/>
    <w:uiPriority w:val="99"/>
    <w:unhideWhenUsed/>
    <w:rsid w:val="00CF4B05"/>
    <w:pPr>
      <w:spacing w:line="240" w:lineRule="auto"/>
    </w:pPr>
    <w:rPr>
      <w:sz w:val="20"/>
      <w:szCs w:val="20"/>
    </w:rPr>
  </w:style>
  <w:style w:type="character" w:customStyle="1" w:styleId="CommentaireCar">
    <w:name w:val="Commentaire Car"/>
    <w:basedOn w:val="Policepardfaut"/>
    <w:link w:val="Commentaire"/>
    <w:uiPriority w:val="99"/>
    <w:rsid w:val="00CF4B05"/>
    <w:rPr>
      <w:sz w:val="20"/>
      <w:szCs w:val="20"/>
    </w:rPr>
  </w:style>
  <w:style w:type="paragraph" w:styleId="Objetducommentaire">
    <w:name w:val="annotation subject"/>
    <w:basedOn w:val="Commentaire"/>
    <w:next w:val="Commentaire"/>
    <w:link w:val="ObjetducommentaireCar"/>
    <w:uiPriority w:val="99"/>
    <w:semiHidden/>
    <w:unhideWhenUsed/>
    <w:rsid w:val="00CF4B05"/>
    <w:rPr>
      <w:b/>
      <w:bCs/>
    </w:rPr>
  </w:style>
  <w:style w:type="character" w:customStyle="1" w:styleId="ObjetducommentaireCar">
    <w:name w:val="Objet du commentaire Car"/>
    <w:basedOn w:val="CommentaireCar"/>
    <w:link w:val="Objetducommentaire"/>
    <w:uiPriority w:val="99"/>
    <w:semiHidden/>
    <w:rsid w:val="00CF4B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61D2D-AFBB-4A7E-AD41-DCAD04713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422</Words>
  <Characters>2411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Rosine YAMEOGO/ZOUNGRANA</cp:lastModifiedBy>
  <cp:revision>2</cp:revision>
  <cp:lastPrinted>2022-12-05T13:50:00Z</cp:lastPrinted>
  <dcterms:created xsi:type="dcterms:W3CDTF">2024-12-18T18:17:00Z</dcterms:created>
  <dcterms:modified xsi:type="dcterms:W3CDTF">2024-12-18T18:17:00Z</dcterms:modified>
</cp:coreProperties>
</file>