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41"/>
        <w:tblW w:w="13655" w:type="dxa"/>
        <w:tblLayout w:type="fixed"/>
        <w:tblCellMar>
          <w:left w:w="70" w:type="dxa"/>
          <w:right w:w="70" w:type="dxa"/>
        </w:tblCellMar>
        <w:tblLook w:val="0000" w:firstRow="0" w:lastRow="0" w:firstColumn="0" w:lastColumn="0" w:noHBand="0" w:noVBand="0"/>
      </w:tblPr>
      <w:tblGrid>
        <w:gridCol w:w="4678"/>
        <w:gridCol w:w="3260"/>
        <w:gridCol w:w="5717"/>
      </w:tblGrid>
      <w:tr w:rsidR="00084F07" w:rsidRPr="00680FE5" w14:paraId="03792BF2" w14:textId="77777777" w:rsidTr="00084F07">
        <w:trPr>
          <w:trHeight w:val="983"/>
        </w:trPr>
        <w:tc>
          <w:tcPr>
            <w:tcW w:w="4678" w:type="dxa"/>
          </w:tcPr>
          <w:p w14:paraId="61D4615C" w14:textId="77777777" w:rsidR="00084F07" w:rsidRPr="00680FE5" w:rsidRDefault="00084F07" w:rsidP="00560356">
            <w:pPr>
              <w:suppressAutoHyphens/>
              <w:overflowPunct w:val="0"/>
              <w:autoSpaceDE w:val="0"/>
              <w:autoSpaceDN w:val="0"/>
              <w:adjustRightInd w:val="0"/>
              <w:contextualSpacing/>
              <w:jc w:val="center"/>
              <w:textAlignment w:val="baseline"/>
              <w:rPr>
                <w:rFonts w:ascii="Times New Roman" w:hAnsi="Times New Roman" w:cs="Times New Roman"/>
                <w:b/>
                <w:szCs w:val="24"/>
                <w:lang w:val="fr-CH"/>
              </w:rPr>
            </w:pPr>
            <w:bookmarkStart w:id="0" w:name="_Hlk80625956"/>
            <w:bookmarkStart w:id="1" w:name="_Hlk80625357"/>
            <w:r w:rsidRPr="00680FE5">
              <w:rPr>
                <w:rFonts w:ascii="Times New Roman" w:hAnsi="Times New Roman" w:cs="Times New Roman"/>
                <w:b/>
                <w:szCs w:val="24"/>
                <w:lang w:val="fr-CH"/>
              </w:rPr>
              <w:t>COMMUNE DE KOUPELA</w:t>
            </w:r>
          </w:p>
          <w:p w14:paraId="2BA7FDC9" w14:textId="77777777" w:rsidR="00084F07" w:rsidRPr="00680FE5" w:rsidRDefault="00084F07" w:rsidP="00560356">
            <w:pPr>
              <w:suppressAutoHyphens/>
              <w:overflowPunct w:val="0"/>
              <w:autoSpaceDE w:val="0"/>
              <w:autoSpaceDN w:val="0"/>
              <w:adjustRightInd w:val="0"/>
              <w:contextualSpacing/>
              <w:jc w:val="center"/>
              <w:textAlignment w:val="baseline"/>
              <w:rPr>
                <w:rFonts w:ascii="Times New Roman" w:hAnsi="Times New Roman" w:cs="Times New Roman"/>
                <w:b/>
                <w:smallCaps/>
                <w:szCs w:val="24"/>
              </w:rPr>
            </w:pPr>
            <w:r w:rsidRPr="00680FE5">
              <w:rPr>
                <w:rFonts w:ascii="Times New Roman" w:hAnsi="Times New Roman" w:cs="Times New Roman"/>
                <w:b/>
                <w:smallCaps/>
                <w:szCs w:val="24"/>
              </w:rPr>
              <w:t>-=-=-=-=-=-</w:t>
            </w:r>
          </w:p>
          <w:p w14:paraId="66BFC90E" w14:textId="77777777" w:rsidR="00084F07" w:rsidRPr="00680FE5" w:rsidRDefault="00084F07" w:rsidP="00560356">
            <w:pPr>
              <w:suppressAutoHyphens/>
              <w:overflowPunct w:val="0"/>
              <w:autoSpaceDE w:val="0"/>
              <w:autoSpaceDN w:val="0"/>
              <w:adjustRightInd w:val="0"/>
              <w:contextualSpacing/>
              <w:jc w:val="center"/>
              <w:textAlignment w:val="baseline"/>
              <w:rPr>
                <w:rFonts w:ascii="Times New Roman" w:hAnsi="Times New Roman" w:cs="Times New Roman"/>
                <w:b/>
                <w:szCs w:val="24"/>
              </w:rPr>
            </w:pPr>
            <w:r w:rsidRPr="00680FE5">
              <w:rPr>
                <w:rFonts w:ascii="Times New Roman" w:hAnsi="Times New Roman" w:cs="Times New Roman"/>
                <w:b/>
                <w:szCs w:val="24"/>
              </w:rPr>
              <w:t>SECRETARIAT GENERAL</w:t>
            </w:r>
          </w:p>
          <w:p w14:paraId="66911166" w14:textId="77777777" w:rsidR="00084F07" w:rsidRPr="00680FE5" w:rsidRDefault="00084F07" w:rsidP="00560356">
            <w:pPr>
              <w:suppressAutoHyphens/>
              <w:overflowPunct w:val="0"/>
              <w:autoSpaceDE w:val="0"/>
              <w:autoSpaceDN w:val="0"/>
              <w:adjustRightInd w:val="0"/>
              <w:contextualSpacing/>
              <w:jc w:val="center"/>
              <w:textAlignment w:val="baseline"/>
              <w:rPr>
                <w:rFonts w:ascii="Times New Roman" w:hAnsi="Times New Roman" w:cs="Times New Roman"/>
                <w:b/>
                <w:smallCaps/>
                <w:szCs w:val="24"/>
              </w:rPr>
            </w:pPr>
            <w:r w:rsidRPr="00680FE5">
              <w:rPr>
                <w:rFonts w:ascii="Times New Roman" w:hAnsi="Times New Roman" w:cs="Times New Roman"/>
                <w:b/>
                <w:smallCaps/>
                <w:szCs w:val="24"/>
              </w:rPr>
              <w:t>-=-=-=-=-=-</w:t>
            </w:r>
          </w:p>
          <w:p w14:paraId="665564CC" w14:textId="77777777" w:rsidR="00084F07" w:rsidRPr="00680FE5" w:rsidRDefault="00084F07" w:rsidP="00560356">
            <w:pPr>
              <w:jc w:val="center"/>
              <w:rPr>
                <w:rFonts w:ascii="Times New Roman" w:hAnsi="Times New Roman" w:cs="Times New Roman"/>
                <w:b/>
                <w:caps/>
                <w:lang w:val="fr-CH"/>
              </w:rPr>
            </w:pPr>
            <w:r w:rsidRPr="00680FE5">
              <w:rPr>
                <w:rFonts w:ascii="Times New Roman" w:hAnsi="Times New Roman" w:cs="Times New Roman"/>
                <w:b/>
                <w:szCs w:val="24"/>
                <w:lang w:val="fr-CH"/>
              </w:rPr>
              <w:t xml:space="preserve">PERSONNE RESPONSABLE DES MARCHES </w:t>
            </w:r>
          </w:p>
        </w:tc>
        <w:tc>
          <w:tcPr>
            <w:tcW w:w="3260" w:type="dxa"/>
          </w:tcPr>
          <w:p w14:paraId="7508D1C7" w14:textId="77777777" w:rsidR="00084F07" w:rsidRPr="00680FE5" w:rsidRDefault="00084F07" w:rsidP="00560356">
            <w:pPr>
              <w:jc w:val="center"/>
              <w:rPr>
                <w:rFonts w:ascii="Times New Roman" w:hAnsi="Times New Roman" w:cs="Times New Roman"/>
                <w:b/>
              </w:rPr>
            </w:pPr>
            <w:r w:rsidRPr="00680FE5">
              <w:rPr>
                <w:rFonts w:ascii="Times New Roman" w:eastAsia="Calibri" w:hAnsi="Times New Roman" w:cs="Times New Roman"/>
                <w:noProof/>
              </w:rPr>
              <w:drawing>
                <wp:anchor distT="0" distB="0" distL="114300" distR="114300" simplePos="0" relativeHeight="251659264" behindDoc="1" locked="0" layoutInCell="1" allowOverlap="1" wp14:anchorId="5A978468" wp14:editId="370AD56F">
                  <wp:simplePos x="0" y="0"/>
                  <wp:positionH relativeFrom="column">
                    <wp:posOffset>397510</wp:posOffset>
                  </wp:positionH>
                  <wp:positionV relativeFrom="page">
                    <wp:posOffset>160020</wp:posOffset>
                  </wp:positionV>
                  <wp:extent cx="1441450" cy="857250"/>
                  <wp:effectExtent l="0" t="0" r="6350" b="0"/>
                  <wp:wrapTight wrapText="bothSides">
                    <wp:wrapPolygon edited="0">
                      <wp:start x="0" y="0"/>
                      <wp:lineTo x="0" y="21120"/>
                      <wp:lineTo x="21410" y="21120"/>
                      <wp:lineTo x="21410" y="0"/>
                      <wp:lineTo x="0" y="0"/>
                    </wp:wrapPolygon>
                  </wp:wrapTight>
                  <wp:docPr id="16359413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17" w:type="dxa"/>
          </w:tcPr>
          <w:p w14:paraId="6E64C02B" w14:textId="77777777" w:rsidR="00084F07" w:rsidRPr="00680FE5" w:rsidRDefault="00084F07" w:rsidP="00560356">
            <w:pPr>
              <w:jc w:val="center"/>
              <w:rPr>
                <w:rFonts w:ascii="Times New Roman" w:hAnsi="Times New Roman" w:cs="Times New Roman"/>
                <w:b/>
                <w:bCs/>
              </w:rPr>
            </w:pPr>
          </w:p>
          <w:p w14:paraId="2A2D1BA5" w14:textId="77777777" w:rsidR="00084F07" w:rsidRPr="00680FE5" w:rsidRDefault="00084F07" w:rsidP="00560356">
            <w:pPr>
              <w:jc w:val="center"/>
              <w:rPr>
                <w:rFonts w:ascii="Times New Roman" w:hAnsi="Times New Roman" w:cs="Times New Roman"/>
                <w:b/>
                <w:bCs/>
              </w:rPr>
            </w:pPr>
            <w:r w:rsidRPr="00680FE5">
              <w:rPr>
                <w:rFonts w:ascii="Times New Roman" w:hAnsi="Times New Roman" w:cs="Times New Roman"/>
                <w:b/>
                <w:bCs/>
              </w:rPr>
              <w:t>BURKINA FASO</w:t>
            </w:r>
          </w:p>
          <w:p w14:paraId="1F8A63AF" w14:textId="77777777" w:rsidR="00084F07" w:rsidRPr="00680FE5" w:rsidRDefault="00084F07" w:rsidP="00560356">
            <w:pPr>
              <w:jc w:val="center"/>
              <w:rPr>
                <w:rFonts w:ascii="Times New Roman" w:hAnsi="Times New Roman" w:cs="Times New Roman"/>
                <w:b/>
                <w:bCs/>
              </w:rPr>
            </w:pPr>
            <w:r w:rsidRPr="00680FE5">
              <w:rPr>
                <w:rFonts w:ascii="Times New Roman" w:hAnsi="Times New Roman" w:cs="Times New Roman"/>
                <w:b/>
                <w:bCs/>
              </w:rPr>
              <w:t>-------</w:t>
            </w:r>
          </w:p>
          <w:p w14:paraId="0AEEBA99" w14:textId="157A8B6D" w:rsidR="00084F07" w:rsidRPr="00680FE5" w:rsidRDefault="000B777A" w:rsidP="00084F07">
            <w:pPr>
              <w:jc w:val="center"/>
              <w:rPr>
                <w:rFonts w:ascii="Times New Roman" w:hAnsi="Times New Roman" w:cs="Times New Roman"/>
                <w:b/>
                <w:bCs/>
                <w:i/>
                <w:iCs/>
              </w:rPr>
            </w:pPr>
            <w:r>
              <w:rPr>
                <w:rFonts w:ascii="Times New Roman" w:hAnsi="Times New Roman" w:cs="Times New Roman"/>
                <w:b/>
                <w:bCs/>
                <w:i/>
                <w:iCs/>
              </w:rPr>
              <w:t>La Patrie ou la Mort, nous Vaincrons !</w:t>
            </w:r>
          </w:p>
        </w:tc>
      </w:tr>
    </w:tbl>
    <w:p w14:paraId="7D102B7F"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6C3B337D"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62FA878C"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6145C7D4"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57D9BBED" w14:textId="77777777" w:rsidR="00084F07" w:rsidRPr="00680FE5" w:rsidRDefault="00084F07" w:rsidP="00E72DA4">
      <w:pPr>
        <w:tabs>
          <w:tab w:val="left" w:pos="2342"/>
        </w:tabs>
        <w:spacing w:after="0"/>
        <w:jc w:val="center"/>
        <w:rPr>
          <w:rFonts w:ascii="Times New Roman" w:hAnsi="Times New Roman" w:cs="Times New Roman"/>
          <w:b/>
          <w:sz w:val="28"/>
          <w:szCs w:val="24"/>
          <w:u w:val="single"/>
        </w:rPr>
      </w:pPr>
    </w:p>
    <w:p w14:paraId="6762870E" w14:textId="77777777" w:rsidR="00084F07" w:rsidRPr="00680FE5" w:rsidRDefault="00084F07" w:rsidP="00E72DA4">
      <w:pPr>
        <w:tabs>
          <w:tab w:val="left" w:pos="2342"/>
        </w:tabs>
        <w:spacing w:after="0"/>
        <w:jc w:val="center"/>
        <w:rPr>
          <w:rFonts w:ascii="Times New Roman" w:hAnsi="Times New Roman" w:cs="Times New Roman"/>
          <w:b/>
          <w:sz w:val="28"/>
          <w:szCs w:val="24"/>
          <w:u w:val="single"/>
        </w:rPr>
      </w:pPr>
    </w:p>
    <w:p w14:paraId="4F3FE8D7" w14:textId="77777777" w:rsidR="00084F07" w:rsidRPr="00680FE5" w:rsidRDefault="00084F07" w:rsidP="00E72DA4">
      <w:pPr>
        <w:tabs>
          <w:tab w:val="left" w:pos="2342"/>
        </w:tabs>
        <w:spacing w:after="0"/>
        <w:jc w:val="center"/>
        <w:rPr>
          <w:rFonts w:ascii="Times New Roman" w:hAnsi="Times New Roman" w:cs="Times New Roman"/>
          <w:b/>
          <w:sz w:val="28"/>
          <w:szCs w:val="24"/>
          <w:u w:val="single"/>
        </w:rPr>
      </w:pPr>
    </w:p>
    <w:p w14:paraId="42BE51C0" w14:textId="35AAD97E" w:rsidR="00DA675D" w:rsidRPr="00680FE5" w:rsidRDefault="009B03BF" w:rsidP="00E72DA4">
      <w:pPr>
        <w:tabs>
          <w:tab w:val="left" w:pos="2342"/>
        </w:tabs>
        <w:spacing w:after="0"/>
        <w:jc w:val="center"/>
        <w:rPr>
          <w:rFonts w:ascii="Times New Roman" w:hAnsi="Times New Roman" w:cs="Times New Roman"/>
          <w:b/>
          <w:sz w:val="28"/>
          <w:szCs w:val="24"/>
          <w:u w:val="single"/>
        </w:rPr>
      </w:pPr>
      <w:r w:rsidRPr="00680FE5">
        <w:rPr>
          <w:rFonts w:ascii="Times New Roman" w:hAnsi="Times New Roman" w:cs="Times New Roman"/>
          <w:b/>
          <w:sz w:val="28"/>
          <w:szCs w:val="24"/>
          <w:u w:val="single"/>
        </w:rPr>
        <w:t>FICHE</w:t>
      </w:r>
      <w:r w:rsidR="00084F07" w:rsidRPr="00680FE5">
        <w:rPr>
          <w:rFonts w:ascii="Times New Roman" w:hAnsi="Times New Roman" w:cs="Times New Roman"/>
          <w:b/>
          <w:sz w:val="28"/>
          <w:szCs w:val="24"/>
          <w:u w:val="single"/>
        </w:rPr>
        <w:t xml:space="preserve"> </w:t>
      </w:r>
      <w:r w:rsidRPr="00680FE5">
        <w:rPr>
          <w:rFonts w:ascii="Times New Roman" w:hAnsi="Times New Roman" w:cs="Times New Roman"/>
          <w:b/>
          <w:sz w:val="28"/>
          <w:szCs w:val="24"/>
          <w:u w:val="single"/>
        </w:rPr>
        <w:t>SYNTHETIQUE</w:t>
      </w:r>
    </w:p>
    <w:p w14:paraId="6CE77D07" w14:textId="48A6160A" w:rsidR="00E414FF" w:rsidRPr="00CB45E0" w:rsidRDefault="006D324E" w:rsidP="00E9769A">
      <w:pPr>
        <w:tabs>
          <w:tab w:val="left" w:pos="2342"/>
        </w:tabs>
        <w:spacing w:after="0" w:line="240" w:lineRule="auto"/>
        <w:jc w:val="both"/>
        <w:rPr>
          <w:rFonts w:ascii="Arial Narrow" w:hAnsi="Arial Narrow" w:cs="Times New Roman"/>
          <w:i/>
          <w:iCs/>
          <w:sz w:val="24"/>
          <w:szCs w:val="24"/>
        </w:rPr>
      </w:pPr>
      <w:r w:rsidRPr="00CB45E0">
        <w:rPr>
          <w:rFonts w:ascii="Arial Narrow" w:hAnsi="Arial Narrow" w:cs="Times New Roman"/>
          <w:b/>
          <w:sz w:val="24"/>
          <w:szCs w:val="24"/>
          <w:u w:val="single"/>
        </w:rPr>
        <w:t>Objet de la cotation </w:t>
      </w:r>
      <w:r w:rsidRPr="00CB45E0">
        <w:rPr>
          <w:rFonts w:ascii="Arial Narrow" w:hAnsi="Arial Narrow" w:cs="Times New Roman"/>
          <w:sz w:val="24"/>
          <w:szCs w:val="24"/>
        </w:rPr>
        <w:t xml:space="preserve">: </w:t>
      </w:r>
      <w:r w:rsidR="00084F07" w:rsidRPr="00CB45E0">
        <w:rPr>
          <w:rFonts w:ascii="Arial Narrow" w:hAnsi="Arial Narrow" w:cs="Times New Roman"/>
          <w:sz w:val="24"/>
          <w:szCs w:val="24"/>
        </w:rPr>
        <w:t>T</w:t>
      </w:r>
      <w:r w:rsidR="00084F07" w:rsidRPr="00CB45E0">
        <w:rPr>
          <w:rFonts w:ascii="Arial Narrow" w:hAnsi="Arial Narrow" w:cs="Times New Roman"/>
          <w:i/>
          <w:iCs/>
          <w:sz w:val="24"/>
          <w:szCs w:val="24"/>
        </w:rPr>
        <w:t>ravaux de construction de 25 boutiques dans la commune de KOUPÉLA</w:t>
      </w:r>
    </w:p>
    <w:p w14:paraId="4A4BF860" w14:textId="35708772" w:rsidR="006D324E" w:rsidRPr="00CB45E0" w:rsidRDefault="006D324E" w:rsidP="00E9769A">
      <w:pPr>
        <w:tabs>
          <w:tab w:val="left" w:pos="2342"/>
        </w:tabs>
        <w:spacing w:after="0" w:line="240" w:lineRule="auto"/>
        <w:jc w:val="both"/>
        <w:rPr>
          <w:rFonts w:ascii="Arial Narrow" w:hAnsi="Arial Narrow" w:cs="Times New Roman"/>
          <w:sz w:val="24"/>
          <w:szCs w:val="24"/>
        </w:rPr>
      </w:pPr>
      <w:r w:rsidRPr="00CB45E0">
        <w:rPr>
          <w:rFonts w:ascii="Arial Narrow" w:hAnsi="Arial Narrow" w:cs="Times New Roman"/>
          <w:b/>
          <w:sz w:val="24"/>
          <w:szCs w:val="24"/>
          <w:u w:val="single"/>
        </w:rPr>
        <w:t>Nombre de plis reçus</w:t>
      </w:r>
      <w:r w:rsidRPr="00CB45E0">
        <w:rPr>
          <w:rFonts w:ascii="Arial Narrow" w:hAnsi="Arial Narrow" w:cs="Times New Roman"/>
          <w:sz w:val="24"/>
          <w:szCs w:val="24"/>
        </w:rPr>
        <w:t xml:space="preserve"> : </w:t>
      </w:r>
      <w:r w:rsidR="00084F07" w:rsidRPr="00CB45E0">
        <w:rPr>
          <w:rFonts w:ascii="Arial Narrow" w:hAnsi="Arial Narrow" w:cs="Times New Roman"/>
          <w:sz w:val="24"/>
          <w:szCs w:val="24"/>
        </w:rPr>
        <w:t>19</w:t>
      </w:r>
    </w:p>
    <w:p w14:paraId="5F844534" w14:textId="424A6757" w:rsidR="006D324E" w:rsidRPr="00CB45E0" w:rsidRDefault="006D324E" w:rsidP="00E9769A">
      <w:pPr>
        <w:tabs>
          <w:tab w:val="left" w:pos="2342"/>
        </w:tabs>
        <w:spacing w:after="0" w:line="240" w:lineRule="auto"/>
        <w:jc w:val="both"/>
        <w:rPr>
          <w:rFonts w:ascii="Arial Narrow" w:hAnsi="Arial Narrow" w:cs="Times New Roman"/>
          <w:sz w:val="24"/>
          <w:szCs w:val="24"/>
        </w:rPr>
      </w:pPr>
      <w:r w:rsidRPr="00CB45E0">
        <w:rPr>
          <w:rFonts w:ascii="Arial Narrow" w:hAnsi="Arial Narrow" w:cs="Times New Roman"/>
          <w:b/>
          <w:sz w:val="24"/>
          <w:szCs w:val="24"/>
          <w:u w:val="single"/>
        </w:rPr>
        <w:t>Date d’ouverture des plis</w:t>
      </w:r>
      <w:r w:rsidRPr="00CB45E0">
        <w:rPr>
          <w:rFonts w:ascii="Arial Narrow" w:hAnsi="Arial Narrow" w:cs="Times New Roman"/>
          <w:sz w:val="24"/>
          <w:szCs w:val="24"/>
        </w:rPr>
        <w:t xml:space="preserve"> : </w:t>
      </w:r>
      <w:r w:rsidR="00F3248E" w:rsidRPr="00CB45E0">
        <w:rPr>
          <w:rFonts w:ascii="Arial Narrow" w:hAnsi="Arial Narrow" w:cs="Times New Roman"/>
          <w:sz w:val="24"/>
          <w:szCs w:val="24"/>
        </w:rPr>
        <w:t>0</w:t>
      </w:r>
      <w:r w:rsidR="00084F07" w:rsidRPr="00CB45E0">
        <w:rPr>
          <w:rFonts w:ascii="Arial Narrow" w:hAnsi="Arial Narrow" w:cs="Times New Roman"/>
          <w:sz w:val="24"/>
          <w:szCs w:val="24"/>
        </w:rPr>
        <w:t>5</w:t>
      </w:r>
      <w:r w:rsidR="00F3248E" w:rsidRPr="00CB45E0">
        <w:rPr>
          <w:rFonts w:ascii="Arial Narrow" w:hAnsi="Arial Narrow" w:cs="Times New Roman"/>
          <w:sz w:val="24"/>
          <w:szCs w:val="24"/>
        </w:rPr>
        <w:t>/12/202</w:t>
      </w:r>
      <w:r w:rsidR="00084F07" w:rsidRPr="00CB45E0">
        <w:rPr>
          <w:rFonts w:ascii="Arial Narrow" w:hAnsi="Arial Narrow" w:cs="Times New Roman"/>
          <w:sz w:val="24"/>
          <w:szCs w:val="24"/>
        </w:rPr>
        <w:t>4</w:t>
      </w:r>
    </w:p>
    <w:p w14:paraId="0490970D" w14:textId="74CDECFF" w:rsidR="00C103C9" w:rsidRPr="00CB45E0" w:rsidRDefault="00C103C9" w:rsidP="00F3248E">
      <w:pPr>
        <w:tabs>
          <w:tab w:val="left" w:pos="2342"/>
        </w:tabs>
        <w:spacing w:after="0" w:line="240" w:lineRule="auto"/>
        <w:jc w:val="both"/>
        <w:rPr>
          <w:rFonts w:ascii="Arial Narrow" w:hAnsi="Arial Narrow" w:cs="Times New Roman"/>
          <w:b/>
          <w:sz w:val="24"/>
          <w:szCs w:val="24"/>
          <w:u w:val="single"/>
        </w:rPr>
      </w:pPr>
      <w:r w:rsidRPr="00CB45E0">
        <w:rPr>
          <w:rFonts w:ascii="Arial Narrow" w:hAnsi="Arial Narrow" w:cs="Times New Roman"/>
          <w:b/>
          <w:sz w:val="24"/>
          <w:szCs w:val="24"/>
          <w:u w:val="single"/>
        </w:rPr>
        <w:t xml:space="preserve">REFERENCE DE LA PUBLICATION </w:t>
      </w:r>
      <w:r w:rsidR="003007F9" w:rsidRPr="00CB45E0">
        <w:rPr>
          <w:rFonts w:ascii="Arial Narrow" w:hAnsi="Arial Narrow" w:cs="Times New Roman"/>
          <w:b/>
          <w:sz w:val="24"/>
          <w:szCs w:val="24"/>
          <w:u w:val="single"/>
        </w:rPr>
        <w:t xml:space="preserve">DE L’AVIS DE COTATION ET DE </w:t>
      </w:r>
      <w:r w:rsidR="002E7CBA" w:rsidRPr="00CB45E0">
        <w:rPr>
          <w:rFonts w:ascii="Arial Narrow" w:hAnsi="Arial Narrow" w:cs="Times New Roman"/>
          <w:b/>
          <w:sz w:val="24"/>
          <w:szCs w:val="24"/>
          <w:u w:val="single"/>
        </w:rPr>
        <w:t>L’ADDITIF :</w:t>
      </w:r>
      <w:r w:rsidRPr="00CB45E0">
        <w:rPr>
          <w:rFonts w:ascii="Arial Narrow" w:hAnsi="Arial Narrow" w:cs="Times New Roman"/>
          <w:b/>
          <w:sz w:val="24"/>
          <w:szCs w:val="24"/>
          <w:u w:val="single"/>
        </w:rPr>
        <w:t xml:space="preserve"> Edition SIDWAYA N°10266 </w:t>
      </w:r>
      <w:r w:rsidR="003007F9" w:rsidRPr="00CB45E0">
        <w:rPr>
          <w:rFonts w:ascii="Arial Narrow" w:hAnsi="Arial Narrow" w:cs="Times New Roman"/>
          <w:b/>
          <w:sz w:val="24"/>
          <w:szCs w:val="24"/>
          <w:u w:val="single"/>
        </w:rPr>
        <w:t xml:space="preserve">et le N°102670 </w:t>
      </w:r>
      <w:r w:rsidRPr="00CB45E0">
        <w:rPr>
          <w:rFonts w:ascii="Arial Narrow" w:hAnsi="Arial Narrow" w:cs="Times New Roman"/>
          <w:b/>
          <w:sz w:val="24"/>
          <w:szCs w:val="24"/>
          <w:u w:val="single"/>
        </w:rPr>
        <w:t>du lundi 25</w:t>
      </w:r>
      <w:r w:rsidR="003007F9" w:rsidRPr="00CB45E0">
        <w:rPr>
          <w:rFonts w:ascii="Arial Narrow" w:hAnsi="Arial Narrow" w:cs="Times New Roman"/>
          <w:b/>
          <w:sz w:val="24"/>
          <w:szCs w:val="24"/>
          <w:u w:val="single"/>
        </w:rPr>
        <w:t xml:space="preserve"> et du vendredi 29</w:t>
      </w:r>
      <w:r w:rsidRPr="00CB45E0">
        <w:rPr>
          <w:rFonts w:ascii="Arial Narrow" w:hAnsi="Arial Narrow" w:cs="Times New Roman"/>
          <w:b/>
          <w:sz w:val="24"/>
          <w:szCs w:val="24"/>
          <w:u w:val="single"/>
        </w:rPr>
        <w:t xml:space="preserve"> novembre 2024</w:t>
      </w:r>
    </w:p>
    <w:p w14:paraId="6A2210DF" w14:textId="6F731215" w:rsidR="00F3248E" w:rsidRPr="00CB45E0" w:rsidRDefault="00DB457F" w:rsidP="00F3248E">
      <w:pPr>
        <w:tabs>
          <w:tab w:val="left" w:pos="2342"/>
        </w:tabs>
        <w:spacing w:after="0" w:line="240" w:lineRule="auto"/>
        <w:jc w:val="both"/>
        <w:rPr>
          <w:rFonts w:ascii="Arial Narrow" w:hAnsi="Arial Narrow" w:cs="Times New Roman"/>
          <w:i/>
          <w:iCs/>
          <w:szCs w:val="24"/>
        </w:rPr>
      </w:pPr>
      <w:r w:rsidRPr="00CB45E0">
        <w:rPr>
          <w:rFonts w:ascii="Arial Narrow" w:hAnsi="Arial Narrow" w:cs="Times New Roman"/>
          <w:b/>
          <w:sz w:val="24"/>
          <w:szCs w:val="24"/>
          <w:u w:val="single"/>
        </w:rPr>
        <w:t xml:space="preserve">Référence de la lettre </w:t>
      </w:r>
      <w:r w:rsidR="00C103C9" w:rsidRPr="00CB45E0">
        <w:rPr>
          <w:rFonts w:ascii="Arial Narrow" w:hAnsi="Arial Narrow" w:cs="Times New Roman"/>
          <w:b/>
          <w:sz w:val="24"/>
          <w:szCs w:val="24"/>
          <w:u w:val="single"/>
        </w:rPr>
        <w:t>d’invitation</w:t>
      </w:r>
      <w:r w:rsidR="003007F9" w:rsidRPr="00CB45E0">
        <w:rPr>
          <w:rFonts w:ascii="Arial Narrow" w:hAnsi="Arial Narrow" w:cs="Times New Roman"/>
          <w:b/>
          <w:sz w:val="24"/>
          <w:szCs w:val="24"/>
          <w:u w:val="single"/>
        </w:rPr>
        <w:t xml:space="preserve"> pour l’ouverture et l’analyse</w:t>
      </w:r>
      <w:r w:rsidRPr="00CB45E0">
        <w:rPr>
          <w:rFonts w:ascii="Arial Narrow" w:hAnsi="Arial Narrow" w:cs="Times New Roman"/>
          <w:b/>
          <w:sz w:val="24"/>
          <w:szCs w:val="24"/>
          <w:u w:val="single"/>
        </w:rPr>
        <w:t> </w:t>
      </w:r>
      <w:r w:rsidRPr="00CB45E0">
        <w:rPr>
          <w:rFonts w:ascii="Arial Narrow" w:hAnsi="Arial Narrow" w:cs="Times New Roman"/>
          <w:sz w:val="24"/>
          <w:szCs w:val="24"/>
        </w:rPr>
        <w:t xml:space="preserve">: </w:t>
      </w:r>
      <w:r w:rsidR="00F3248E" w:rsidRPr="00CB45E0">
        <w:rPr>
          <w:rFonts w:ascii="Arial Narrow" w:hAnsi="Arial Narrow" w:cs="Times New Roman"/>
          <w:szCs w:val="24"/>
        </w:rPr>
        <w:t>lettre N°</w:t>
      </w:r>
      <w:r w:rsidR="00F3248E" w:rsidRPr="00CB45E0">
        <w:rPr>
          <w:rFonts w:ascii="Arial Narrow" w:hAnsi="Arial Narrow" w:cs="Times New Roman"/>
          <w:i/>
          <w:iCs/>
          <w:szCs w:val="24"/>
        </w:rPr>
        <w:t xml:space="preserve"> 202</w:t>
      </w:r>
      <w:r w:rsidR="00C103C9" w:rsidRPr="00CB45E0">
        <w:rPr>
          <w:rFonts w:ascii="Arial Narrow" w:hAnsi="Arial Narrow" w:cs="Times New Roman"/>
          <w:i/>
          <w:iCs/>
          <w:szCs w:val="24"/>
        </w:rPr>
        <w:t>4</w:t>
      </w:r>
      <w:r w:rsidR="00F3248E" w:rsidRPr="00CB45E0">
        <w:rPr>
          <w:rFonts w:ascii="Arial Narrow" w:hAnsi="Arial Narrow" w:cs="Times New Roman"/>
          <w:i/>
          <w:iCs/>
          <w:szCs w:val="24"/>
        </w:rPr>
        <w:t>-</w:t>
      </w:r>
      <w:r w:rsidR="00C103C9" w:rsidRPr="00CB45E0">
        <w:rPr>
          <w:rFonts w:ascii="Arial Narrow" w:hAnsi="Arial Narrow" w:cs="Times New Roman"/>
          <w:i/>
          <w:iCs/>
          <w:szCs w:val="24"/>
        </w:rPr>
        <w:t>667</w:t>
      </w:r>
      <w:r w:rsidR="00F3248E" w:rsidRPr="00CB45E0">
        <w:rPr>
          <w:rFonts w:ascii="Arial Narrow" w:hAnsi="Arial Narrow" w:cs="Times New Roman"/>
          <w:i/>
          <w:iCs/>
          <w:szCs w:val="24"/>
        </w:rPr>
        <w:t>/</w:t>
      </w:r>
      <w:r w:rsidR="00C103C9" w:rsidRPr="00CB45E0">
        <w:rPr>
          <w:rFonts w:ascii="Arial Narrow" w:hAnsi="Arial Narrow" w:cs="Times New Roman"/>
          <w:i/>
          <w:iCs/>
          <w:szCs w:val="24"/>
        </w:rPr>
        <w:t>PUDTR</w:t>
      </w:r>
      <w:r w:rsidR="00F3248E" w:rsidRPr="00CB45E0">
        <w:rPr>
          <w:rFonts w:ascii="Arial Narrow" w:hAnsi="Arial Narrow" w:cs="Times New Roman"/>
          <w:i/>
          <w:iCs/>
          <w:szCs w:val="24"/>
        </w:rPr>
        <w:t>/</w:t>
      </w:r>
      <w:r w:rsidR="00C103C9" w:rsidRPr="00CB45E0">
        <w:rPr>
          <w:rFonts w:ascii="Arial Narrow" w:hAnsi="Arial Narrow" w:cs="Times New Roman"/>
          <w:i/>
          <w:iCs/>
          <w:szCs w:val="24"/>
        </w:rPr>
        <w:t>UCP SPM</w:t>
      </w:r>
      <w:r w:rsidR="00F3248E" w:rsidRPr="00CB45E0">
        <w:rPr>
          <w:rFonts w:ascii="Arial Narrow" w:hAnsi="Arial Narrow" w:cs="Times New Roman"/>
          <w:i/>
          <w:iCs/>
          <w:szCs w:val="24"/>
        </w:rPr>
        <w:t xml:space="preserve"> </w:t>
      </w:r>
      <w:r w:rsidR="006D639F" w:rsidRPr="00CB45E0">
        <w:rPr>
          <w:rFonts w:ascii="Arial Narrow" w:hAnsi="Arial Narrow" w:cs="Times New Roman"/>
          <w:i/>
          <w:iCs/>
          <w:szCs w:val="24"/>
        </w:rPr>
        <w:t>du 02</w:t>
      </w:r>
      <w:r w:rsidR="00C103C9" w:rsidRPr="00CB45E0">
        <w:rPr>
          <w:rFonts w:ascii="Arial Narrow" w:hAnsi="Arial Narrow" w:cs="Times New Roman"/>
          <w:i/>
          <w:iCs/>
          <w:szCs w:val="24"/>
        </w:rPr>
        <w:t xml:space="preserve"> décembre 2024</w:t>
      </w:r>
    </w:p>
    <w:p w14:paraId="06E16C5D" w14:textId="7484F597" w:rsidR="00523F39" w:rsidRPr="00CB45E0" w:rsidRDefault="00B50E7C" w:rsidP="00680FE5">
      <w:pPr>
        <w:tabs>
          <w:tab w:val="left" w:pos="2342"/>
        </w:tabs>
        <w:spacing w:after="0" w:line="240" w:lineRule="auto"/>
        <w:jc w:val="both"/>
        <w:rPr>
          <w:rFonts w:ascii="Arial Narrow" w:hAnsi="Arial Narrow" w:cs="Times New Roman"/>
          <w:sz w:val="24"/>
          <w:szCs w:val="24"/>
        </w:rPr>
      </w:pPr>
      <w:r w:rsidRPr="00CB45E0">
        <w:rPr>
          <w:rFonts w:ascii="Arial Narrow" w:hAnsi="Arial Narrow" w:cs="Times New Roman"/>
          <w:b/>
          <w:sz w:val="24"/>
          <w:szCs w:val="24"/>
          <w:u w:val="single"/>
        </w:rPr>
        <w:t xml:space="preserve">Source de </w:t>
      </w:r>
      <w:r w:rsidR="00115DD2" w:rsidRPr="00CB45E0">
        <w:rPr>
          <w:rFonts w:ascii="Arial Narrow" w:hAnsi="Arial Narrow" w:cs="Times New Roman"/>
          <w:b/>
          <w:sz w:val="24"/>
          <w:szCs w:val="24"/>
          <w:u w:val="single"/>
        </w:rPr>
        <w:t>F</w:t>
      </w:r>
      <w:r w:rsidR="006D324E" w:rsidRPr="00CB45E0">
        <w:rPr>
          <w:rFonts w:ascii="Arial Narrow" w:hAnsi="Arial Narrow" w:cs="Times New Roman"/>
          <w:b/>
          <w:sz w:val="24"/>
          <w:szCs w:val="24"/>
          <w:u w:val="single"/>
        </w:rPr>
        <w:t>inancement </w:t>
      </w:r>
      <w:r w:rsidR="00DB5C5F" w:rsidRPr="00CB45E0">
        <w:rPr>
          <w:rFonts w:ascii="Arial Narrow" w:hAnsi="Arial Narrow" w:cs="Times New Roman"/>
          <w:b/>
          <w:sz w:val="24"/>
          <w:szCs w:val="24"/>
          <w:u w:val="single"/>
        </w:rPr>
        <w:t xml:space="preserve">: </w:t>
      </w:r>
      <w:r w:rsidR="00680FE5" w:rsidRPr="00CB45E0">
        <w:rPr>
          <w:rFonts w:ascii="Arial Narrow" w:hAnsi="Arial Narrow" w:cs="Times New Roman"/>
          <w:sz w:val="24"/>
          <w:szCs w:val="24"/>
        </w:rPr>
        <w:t>BANQUE MONDIALE (IDA D7610 BF, 68190 BF, Subvention IDA E1000 BF, 71810 BF)</w:t>
      </w:r>
    </w:p>
    <w:p w14:paraId="30A7CE43" w14:textId="77777777" w:rsidR="00125275" w:rsidRPr="00680FE5" w:rsidRDefault="00125275" w:rsidP="00680FE5">
      <w:pPr>
        <w:tabs>
          <w:tab w:val="left" w:pos="2342"/>
        </w:tabs>
        <w:spacing w:after="0" w:line="240" w:lineRule="auto"/>
        <w:jc w:val="both"/>
        <w:rPr>
          <w:rFonts w:ascii="Times New Roman" w:hAnsi="Times New Roman" w:cs="Times New Roman"/>
          <w:sz w:val="24"/>
          <w:szCs w:val="24"/>
        </w:rPr>
      </w:pPr>
    </w:p>
    <w:tbl>
      <w:tblPr>
        <w:tblStyle w:val="Grilledutableau"/>
        <w:tblW w:w="15338" w:type="dxa"/>
        <w:tblInd w:w="-34" w:type="dxa"/>
        <w:tblLayout w:type="fixed"/>
        <w:tblLook w:val="04A0" w:firstRow="1" w:lastRow="0" w:firstColumn="1" w:lastColumn="0" w:noHBand="0" w:noVBand="1"/>
      </w:tblPr>
      <w:tblGrid>
        <w:gridCol w:w="2297"/>
        <w:gridCol w:w="1701"/>
        <w:gridCol w:w="1815"/>
        <w:gridCol w:w="1984"/>
        <w:gridCol w:w="1843"/>
        <w:gridCol w:w="3714"/>
        <w:gridCol w:w="1984"/>
      </w:tblGrid>
      <w:tr w:rsidR="00CC5640" w:rsidRPr="001D0FD5" w14:paraId="2CD13E65" w14:textId="77777777" w:rsidTr="00F232A0">
        <w:trPr>
          <w:trHeight w:val="50"/>
        </w:trPr>
        <w:tc>
          <w:tcPr>
            <w:tcW w:w="2297" w:type="dxa"/>
            <w:vMerge w:val="restart"/>
          </w:tcPr>
          <w:p w14:paraId="5B9492BA" w14:textId="77777777" w:rsidR="00CC5640" w:rsidRPr="001D0FD5" w:rsidRDefault="00CC5640" w:rsidP="00BB214C">
            <w:pPr>
              <w:tabs>
                <w:tab w:val="left" w:pos="2342"/>
              </w:tabs>
              <w:jc w:val="center"/>
              <w:rPr>
                <w:rFonts w:ascii="Arial Narrow" w:hAnsi="Arial Narrow" w:cs="Times New Roman"/>
                <w:b/>
                <w:sz w:val="20"/>
                <w:szCs w:val="24"/>
              </w:rPr>
            </w:pPr>
            <w:r w:rsidRPr="001D0FD5">
              <w:rPr>
                <w:rFonts w:ascii="Arial Narrow" w:hAnsi="Arial Narrow" w:cs="Times New Roman"/>
                <w:b/>
                <w:sz w:val="20"/>
                <w:szCs w:val="24"/>
              </w:rPr>
              <w:t>Soumissionnaires</w:t>
            </w:r>
          </w:p>
        </w:tc>
        <w:tc>
          <w:tcPr>
            <w:tcW w:w="3516" w:type="dxa"/>
            <w:gridSpan w:val="2"/>
          </w:tcPr>
          <w:p w14:paraId="28068EA0" w14:textId="7528243D" w:rsidR="00CC5640" w:rsidRPr="001D0FD5" w:rsidRDefault="00CC5640" w:rsidP="00BB214C">
            <w:pPr>
              <w:tabs>
                <w:tab w:val="left" w:pos="2342"/>
              </w:tabs>
              <w:jc w:val="center"/>
              <w:rPr>
                <w:rFonts w:ascii="Arial Narrow" w:hAnsi="Arial Narrow" w:cs="Times New Roman"/>
                <w:b/>
                <w:sz w:val="20"/>
                <w:szCs w:val="24"/>
              </w:rPr>
            </w:pPr>
            <w:r w:rsidRPr="001D0FD5">
              <w:rPr>
                <w:rFonts w:ascii="Arial Narrow" w:hAnsi="Arial Narrow" w:cs="Times New Roman"/>
                <w:b/>
                <w:sz w:val="20"/>
                <w:szCs w:val="24"/>
              </w:rPr>
              <w:t>Montant lus</w:t>
            </w:r>
          </w:p>
        </w:tc>
        <w:tc>
          <w:tcPr>
            <w:tcW w:w="3827" w:type="dxa"/>
            <w:gridSpan w:val="2"/>
          </w:tcPr>
          <w:p w14:paraId="23A6A880" w14:textId="38BA0321" w:rsidR="00CC5640" w:rsidRPr="001D0FD5" w:rsidRDefault="00CC5640" w:rsidP="00BB214C">
            <w:pPr>
              <w:tabs>
                <w:tab w:val="left" w:pos="2342"/>
              </w:tabs>
              <w:spacing w:after="100" w:afterAutospacing="1"/>
              <w:jc w:val="center"/>
              <w:rPr>
                <w:rFonts w:ascii="Arial Narrow" w:hAnsi="Arial Narrow" w:cs="Times New Roman"/>
                <w:b/>
                <w:sz w:val="20"/>
                <w:szCs w:val="24"/>
              </w:rPr>
            </w:pPr>
            <w:r w:rsidRPr="001D0FD5">
              <w:rPr>
                <w:rFonts w:ascii="Arial Narrow" w:hAnsi="Arial Narrow" w:cs="Times New Roman"/>
                <w:b/>
                <w:sz w:val="20"/>
                <w:szCs w:val="24"/>
              </w:rPr>
              <w:t>Montant corrigé (en francs CFA)</w:t>
            </w:r>
          </w:p>
        </w:tc>
        <w:tc>
          <w:tcPr>
            <w:tcW w:w="3714" w:type="dxa"/>
            <w:vMerge w:val="restart"/>
          </w:tcPr>
          <w:p w14:paraId="70A785B0" w14:textId="77777777" w:rsidR="00CC5640" w:rsidRPr="001D0FD5" w:rsidRDefault="00CC5640" w:rsidP="00BB214C">
            <w:pPr>
              <w:tabs>
                <w:tab w:val="left" w:pos="2342"/>
              </w:tabs>
              <w:jc w:val="center"/>
              <w:rPr>
                <w:rFonts w:ascii="Arial Narrow" w:hAnsi="Arial Narrow" w:cs="Times New Roman"/>
                <w:b/>
                <w:sz w:val="20"/>
                <w:szCs w:val="24"/>
              </w:rPr>
            </w:pPr>
            <w:r w:rsidRPr="001D0FD5">
              <w:rPr>
                <w:rFonts w:ascii="Arial Narrow" w:hAnsi="Arial Narrow" w:cs="Times New Roman"/>
                <w:b/>
                <w:sz w:val="20"/>
                <w:szCs w:val="24"/>
              </w:rPr>
              <w:t>Observations</w:t>
            </w:r>
          </w:p>
        </w:tc>
        <w:tc>
          <w:tcPr>
            <w:tcW w:w="1984" w:type="dxa"/>
            <w:vMerge w:val="restart"/>
          </w:tcPr>
          <w:p w14:paraId="65C0B449" w14:textId="77777777" w:rsidR="00CC5640" w:rsidRPr="001D0FD5" w:rsidRDefault="00CC5640" w:rsidP="00BB214C">
            <w:pPr>
              <w:tabs>
                <w:tab w:val="left" w:pos="2342"/>
              </w:tabs>
              <w:jc w:val="center"/>
              <w:rPr>
                <w:rFonts w:ascii="Arial Narrow" w:hAnsi="Arial Narrow" w:cs="Times New Roman"/>
                <w:b/>
                <w:sz w:val="20"/>
                <w:szCs w:val="24"/>
              </w:rPr>
            </w:pPr>
            <w:r w:rsidRPr="001D0FD5">
              <w:rPr>
                <w:rFonts w:ascii="Arial Narrow" w:hAnsi="Arial Narrow" w:cs="Times New Roman"/>
                <w:b/>
                <w:sz w:val="20"/>
                <w:szCs w:val="24"/>
              </w:rPr>
              <w:t>Classement</w:t>
            </w:r>
          </w:p>
        </w:tc>
      </w:tr>
      <w:tr w:rsidR="00CC5640" w:rsidRPr="001D0FD5" w14:paraId="0A65B580" w14:textId="77777777" w:rsidTr="0087661D">
        <w:trPr>
          <w:trHeight w:val="50"/>
        </w:trPr>
        <w:tc>
          <w:tcPr>
            <w:tcW w:w="2297" w:type="dxa"/>
            <w:vMerge/>
          </w:tcPr>
          <w:p w14:paraId="06CC63B7" w14:textId="77777777" w:rsidR="00CC5640" w:rsidRPr="001D0FD5" w:rsidRDefault="00CC5640" w:rsidP="00BB214C">
            <w:pPr>
              <w:tabs>
                <w:tab w:val="left" w:pos="2342"/>
              </w:tabs>
              <w:jc w:val="both"/>
              <w:rPr>
                <w:rFonts w:ascii="Arial Narrow" w:hAnsi="Arial Narrow" w:cs="Times New Roman"/>
                <w:sz w:val="20"/>
                <w:szCs w:val="24"/>
              </w:rPr>
            </w:pPr>
          </w:p>
        </w:tc>
        <w:tc>
          <w:tcPr>
            <w:tcW w:w="1701" w:type="dxa"/>
          </w:tcPr>
          <w:p w14:paraId="6A1A0EDD" w14:textId="79041ACD" w:rsidR="00CC5640" w:rsidRPr="001D0FD5" w:rsidRDefault="00CC5640" w:rsidP="00BB214C">
            <w:pPr>
              <w:tabs>
                <w:tab w:val="left" w:pos="2342"/>
              </w:tabs>
              <w:jc w:val="center"/>
              <w:rPr>
                <w:rFonts w:ascii="Arial Narrow" w:hAnsi="Arial Narrow" w:cs="Times New Roman"/>
                <w:sz w:val="18"/>
                <w:szCs w:val="24"/>
              </w:rPr>
            </w:pPr>
            <w:r w:rsidRPr="001D0FD5">
              <w:rPr>
                <w:rFonts w:ascii="Arial Narrow" w:hAnsi="Arial Narrow" w:cs="Times New Roman"/>
                <w:sz w:val="18"/>
                <w:szCs w:val="24"/>
              </w:rPr>
              <w:t xml:space="preserve">HTVA </w:t>
            </w:r>
          </w:p>
        </w:tc>
        <w:tc>
          <w:tcPr>
            <w:tcW w:w="1815" w:type="dxa"/>
          </w:tcPr>
          <w:p w14:paraId="4422C3DE" w14:textId="75553AF9" w:rsidR="00CC5640" w:rsidRPr="001D0FD5" w:rsidRDefault="00CC5640" w:rsidP="00BB214C">
            <w:pPr>
              <w:tabs>
                <w:tab w:val="left" w:pos="2342"/>
              </w:tabs>
              <w:jc w:val="center"/>
              <w:rPr>
                <w:rFonts w:ascii="Arial Narrow" w:hAnsi="Arial Narrow" w:cs="Times New Roman"/>
                <w:sz w:val="18"/>
                <w:szCs w:val="24"/>
              </w:rPr>
            </w:pPr>
            <w:r w:rsidRPr="001D0FD5">
              <w:rPr>
                <w:rFonts w:ascii="Arial Narrow" w:hAnsi="Arial Narrow" w:cs="Times New Roman"/>
                <w:sz w:val="18"/>
                <w:szCs w:val="24"/>
              </w:rPr>
              <w:t>TTC</w:t>
            </w:r>
          </w:p>
        </w:tc>
        <w:tc>
          <w:tcPr>
            <w:tcW w:w="1984" w:type="dxa"/>
          </w:tcPr>
          <w:p w14:paraId="04C0E7EE" w14:textId="3F9C4169" w:rsidR="00CC5640" w:rsidRPr="001D0FD5" w:rsidRDefault="00CC5640" w:rsidP="00BB214C">
            <w:pPr>
              <w:tabs>
                <w:tab w:val="left" w:pos="2342"/>
              </w:tabs>
              <w:jc w:val="center"/>
              <w:rPr>
                <w:rFonts w:ascii="Arial Narrow" w:hAnsi="Arial Narrow" w:cs="Times New Roman"/>
                <w:sz w:val="18"/>
                <w:szCs w:val="24"/>
              </w:rPr>
            </w:pPr>
            <w:r w:rsidRPr="001D0FD5">
              <w:rPr>
                <w:rFonts w:ascii="Arial Narrow" w:hAnsi="Arial Narrow" w:cs="Times New Roman"/>
                <w:sz w:val="18"/>
                <w:szCs w:val="24"/>
              </w:rPr>
              <w:t xml:space="preserve">HTVA </w:t>
            </w:r>
          </w:p>
        </w:tc>
        <w:tc>
          <w:tcPr>
            <w:tcW w:w="1843" w:type="dxa"/>
          </w:tcPr>
          <w:p w14:paraId="778E457D" w14:textId="68863D2C" w:rsidR="00CC5640" w:rsidRPr="001D0FD5" w:rsidRDefault="00CC5640" w:rsidP="00BB214C">
            <w:pPr>
              <w:tabs>
                <w:tab w:val="left" w:pos="2342"/>
              </w:tabs>
              <w:jc w:val="center"/>
              <w:rPr>
                <w:rFonts w:ascii="Arial Narrow" w:hAnsi="Arial Narrow" w:cs="Times New Roman"/>
                <w:sz w:val="18"/>
                <w:szCs w:val="24"/>
              </w:rPr>
            </w:pPr>
            <w:r w:rsidRPr="001D0FD5">
              <w:rPr>
                <w:rFonts w:ascii="Arial Narrow" w:hAnsi="Arial Narrow" w:cs="Times New Roman"/>
                <w:sz w:val="18"/>
                <w:szCs w:val="24"/>
              </w:rPr>
              <w:t>TTC</w:t>
            </w:r>
          </w:p>
        </w:tc>
        <w:tc>
          <w:tcPr>
            <w:tcW w:w="3714" w:type="dxa"/>
            <w:vMerge/>
          </w:tcPr>
          <w:p w14:paraId="1B09BEF7" w14:textId="77777777" w:rsidR="00CC5640" w:rsidRPr="001D0FD5" w:rsidRDefault="00CC5640" w:rsidP="00BB214C">
            <w:pPr>
              <w:tabs>
                <w:tab w:val="left" w:pos="2342"/>
              </w:tabs>
              <w:jc w:val="both"/>
              <w:rPr>
                <w:rFonts w:ascii="Arial Narrow" w:hAnsi="Arial Narrow" w:cs="Times New Roman"/>
                <w:sz w:val="20"/>
                <w:szCs w:val="24"/>
              </w:rPr>
            </w:pPr>
          </w:p>
        </w:tc>
        <w:tc>
          <w:tcPr>
            <w:tcW w:w="1984" w:type="dxa"/>
            <w:vMerge/>
          </w:tcPr>
          <w:p w14:paraId="5FEFB7A9" w14:textId="77777777" w:rsidR="00CC5640" w:rsidRPr="001D0FD5" w:rsidRDefault="00CC5640" w:rsidP="00BB214C">
            <w:pPr>
              <w:tabs>
                <w:tab w:val="left" w:pos="2342"/>
              </w:tabs>
              <w:jc w:val="both"/>
              <w:rPr>
                <w:rFonts w:ascii="Arial Narrow" w:hAnsi="Arial Narrow" w:cs="Times New Roman"/>
                <w:sz w:val="20"/>
                <w:szCs w:val="24"/>
              </w:rPr>
            </w:pPr>
          </w:p>
        </w:tc>
      </w:tr>
      <w:tr w:rsidR="00AF4209" w:rsidRPr="00512606" w14:paraId="46F80584" w14:textId="77777777" w:rsidTr="0087661D">
        <w:trPr>
          <w:trHeight w:val="557"/>
        </w:trPr>
        <w:tc>
          <w:tcPr>
            <w:tcW w:w="2297" w:type="dxa"/>
          </w:tcPr>
          <w:p w14:paraId="7C4D26A1" w14:textId="61F1601E" w:rsidR="00AF4209" w:rsidRPr="001D0FD5" w:rsidRDefault="00AF4209" w:rsidP="00BB214C">
            <w:pPr>
              <w:tabs>
                <w:tab w:val="left" w:pos="2342"/>
              </w:tabs>
              <w:jc w:val="center"/>
              <w:rPr>
                <w:rFonts w:ascii="Arial Narrow" w:hAnsi="Arial Narrow" w:cs="Times New Roman"/>
                <w:sz w:val="18"/>
                <w:szCs w:val="24"/>
              </w:rPr>
            </w:pPr>
            <w:r w:rsidRPr="001D0FD5">
              <w:rPr>
                <w:rFonts w:ascii="Arial Narrow" w:hAnsi="Arial Narrow" w:cs="Arial"/>
                <w:b/>
              </w:rPr>
              <w:t>ENTREPRISE FASO CONSTRUCTION ET SERVICES SARL (EFCS)</w:t>
            </w:r>
          </w:p>
        </w:tc>
        <w:tc>
          <w:tcPr>
            <w:tcW w:w="1701" w:type="dxa"/>
          </w:tcPr>
          <w:p w14:paraId="36CFD8D0" w14:textId="49C7AE41" w:rsidR="00AF4209" w:rsidRPr="001D0FD5" w:rsidRDefault="00AF4209" w:rsidP="00BB214C">
            <w:pPr>
              <w:jc w:val="center"/>
              <w:rPr>
                <w:rFonts w:ascii="Arial Narrow" w:hAnsi="Arial Narrow" w:cs="Times New Roman"/>
                <w:sz w:val="20"/>
                <w:szCs w:val="24"/>
              </w:rPr>
            </w:pPr>
            <w:r w:rsidRPr="001D0FD5">
              <w:rPr>
                <w:rFonts w:ascii="Arial Narrow" w:hAnsi="Arial Narrow"/>
                <w:bCs/>
              </w:rPr>
              <w:t>101 493 130</w:t>
            </w:r>
          </w:p>
        </w:tc>
        <w:tc>
          <w:tcPr>
            <w:tcW w:w="1815" w:type="dxa"/>
          </w:tcPr>
          <w:p w14:paraId="43960CA8" w14:textId="0C74E043" w:rsidR="00AF4209" w:rsidRPr="001D0FD5" w:rsidRDefault="00AF4209" w:rsidP="00BB214C">
            <w:pPr>
              <w:jc w:val="center"/>
              <w:rPr>
                <w:rFonts w:ascii="Arial Narrow" w:hAnsi="Arial Narrow" w:cs="Times New Roman"/>
                <w:sz w:val="20"/>
                <w:szCs w:val="24"/>
              </w:rPr>
            </w:pPr>
            <w:r w:rsidRPr="001D0FD5">
              <w:rPr>
                <w:rFonts w:ascii="Arial Narrow" w:hAnsi="Arial Narrow"/>
              </w:rPr>
              <w:t>-</w:t>
            </w:r>
          </w:p>
        </w:tc>
        <w:tc>
          <w:tcPr>
            <w:tcW w:w="1984" w:type="dxa"/>
          </w:tcPr>
          <w:p w14:paraId="6E70718E" w14:textId="2E96C92A" w:rsidR="00AF4209" w:rsidRPr="001D0FD5" w:rsidRDefault="00BD2F1F" w:rsidP="00BB214C">
            <w:pPr>
              <w:jc w:val="center"/>
              <w:rPr>
                <w:rFonts w:ascii="Arial Narrow" w:hAnsi="Arial Narrow" w:cs="Times New Roman"/>
                <w:sz w:val="20"/>
                <w:szCs w:val="24"/>
              </w:rPr>
            </w:pPr>
            <w:r w:rsidRPr="001D0FD5">
              <w:rPr>
                <w:rFonts w:ascii="Arial Narrow" w:hAnsi="Arial Narrow"/>
                <w:bCs/>
              </w:rPr>
              <w:t>-</w:t>
            </w:r>
          </w:p>
        </w:tc>
        <w:tc>
          <w:tcPr>
            <w:tcW w:w="1843" w:type="dxa"/>
          </w:tcPr>
          <w:p w14:paraId="6AC13D55" w14:textId="4072927B" w:rsidR="00AF4209" w:rsidRPr="001D0FD5" w:rsidRDefault="00AF4209" w:rsidP="00BB214C">
            <w:pPr>
              <w:jc w:val="center"/>
              <w:rPr>
                <w:rFonts w:ascii="Arial Narrow" w:hAnsi="Arial Narrow" w:cs="Times New Roman"/>
                <w:sz w:val="20"/>
                <w:szCs w:val="24"/>
              </w:rPr>
            </w:pPr>
            <w:r w:rsidRPr="001D0FD5">
              <w:rPr>
                <w:rFonts w:ascii="Arial Narrow" w:hAnsi="Arial Narrow"/>
              </w:rPr>
              <w:t>-</w:t>
            </w:r>
          </w:p>
        </w:tc>
        <w:tc>
          <w:tcPr>
            <w:tcW w:w="3714" w:type="dxa"/>
          </w:tcPr>
          <w:p w14:paraId="496246D7" w14:textId="57B0C0AB" w:rsidR="00A718EE" w:rsidRPr="00512606" w:rsidRDefault="00A36DDE" w:rsidP="00A36DDE">
            <w:pPr>
              <w:tabs>
                <w:tab w:val="left" w:pos="2342"/>
              </w:tabs>
              <w:jc w:val="both"/>
              <w:rPr>
                <w:rFonts w:ascii="Arial Narrow" w:hAnsi="Arial Narrow" w:cs="Times New Roman"/>
                <w:bCs/>
                <w:sz w:val="20"/>
                <w:szCs w:val="24"/>
              </w:rPr>
            </w:pPr>
            <w:r>
              <w:rPr>
                <w:rFonts w:ascii="Arial Narrow" w:hAnsi="Arial Narrow" w:cs="Times New Roman"/>
                <w:bCs/>
                <w:iCs/>
                <w:sz w:val="20"/>
                <w:szCs w:val="24"/>
              </w:rPr>
              <w:t>Un marché similaire conforme au lieu de deux (02) demandés par le DDC</w:t>
            </w:r>
            <w:r w:rsidR="00830BEE" w:rsidRPr="00512606">
              <w:rPr>
                <w:rFonts w:ascii="Arial Narrow" w:hAnsi="Arial Narrow" w:cs="Times New Roman"/>
                <w:bCs/>
                <w:iCs/>
                <w:sz w:val="20"/>
                <w:szCs w:val="24"/>
              </w:rPr>
              <w:t xml:space="preserve"> </w:t>
            </w:r>
          </w:p>
          <w:p w14:paraId="6B791B85" w14:textId="151E6055" w:rsidR="00AF4209" w:rsidRPr="006F2A60" w:rsidRDefault="00A718EE" w:rsidP="00BD2F1F">
            <w:pPr>
              <w:tabs>
                <w:tab w:val="left" w:pos="2342"/>
              </w:tabs>
              <w:jc w:val="center"/>
              <w:rPr>
                <w:rFonts w:ascii="Arial Narrow" w:hAnsi="Arial Narrow" w:cs="Times New Roman"/>
                <w:b/>
                <w:iCs/>
                <w:sz w:val="20"/>
                <w:szCs w:val="24"/>
              </w:rPr>
            </w:pPr>
            <w:r w:rsidRPr="006F2A60">
              <w:rPr>
                <w:rFonts w:ascii="Arial Narrow" w:hAnsi="Arial Narrow" w:cs="Times New Roman"/>
                <w:b/>
                <w:sz w:val="20"/>
                <w:szCs w:val="24"/>
              </w:rPr>
              <w:t>Non conforme</w:t>
            </w:r>
          </w:p>
        </w:tc>
        <w:tc>
          <w:tcPr>
            <w:tcW w:w="1984" w:type="dxa"/>
          </w:tcPr>
          <w:p w14:paraId="2021AD09" w14:textId="361A5805" w:rsidR="00AF4209" w:rsidRPr="00512606" w:rsidRDefault="006834C9" w:rsidP="00BB214C">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770739" w:rsidRPr="00512606" w14:paraId="0DF878A9" w14:textId="77777777" w:rsidTr="0087661D">
        <w:tc>
          <w:tcPr>
            <w:tcW w:w="2297" w:type="dxa"/>
          </w:tcPr>
          <w:p w14:paraId="5C36547A" w14:textId="04015451" w:rsidR="00770739" w:rsidRPr="001D0FD5" w:rsidRDefault="00770739" w:rsidP="00770739">
            <w:pPr>
              <w:tabs>
                <w:tab w:val="left" w:pos="2342"/>
              </w:tabs>
              <w:jc w:val="center"/>
              <w:rPr>
                <w:rFonts w:ascii="Arial Narrow" w:hAnsi="Arial Narrow" w:cs="Times New Roman"/>
                <w:sz w:val="18"/>
                <w:szCs w:val="24"/>
              </w:rPr>
            </w:pPr>
            <w:r w:rsidRPr="001D0FD5">
              <w:rPr>
                <w:rFonts w:ascii="Arial Narrow" w:hAnsi="Arial Narrow" w:cs="Arial"/>
                <w:b/>
                <w:bCs/>
                <w:lang w:val="en-US"/>
              </w:rPr>
              <w:t>GROUPE GAN-LENGRE (GGL)</w:t>
            </w:r>
          </w:p>
        </w:tc>
        <w:tc>
          <w:tcPr>
            <w:tcW w:w="1701" w:type="dxa"/>
          </w:tcPr>
          <w:p w14:paraId="47EB6D16" w14:textId="7ACC2C59" w:rsidR="00770739" w:rsidRPr="001D0FD5" w:rsidRDefault="00770739" w:rsidP="00770739">
            <w:pPr>
              <w:jc w:val="center"/>
              <w:rPr>
                <w:rFonts w:ascii="Arial Narrow" w:hAnsi="Arial Narrow" w:cs="Times New Roman"/>
                <w:sz w:val="20"/>
                <w:szCs w:val="24"/>
              </w:rPr>
            </w:pPr>
            <w:r w:rsidRPr="001D0FD5">
              <w:rPr>
                <w:rFonts w:ascii="Arial Narrow" w:hAnsi="Arial Narrow"/>
                <w:bCs/>
              </w:rPr>
              <w:t>107 186 055</w:t>
            </w:r>
          </w:p>
        </w:tc>
        <w:tc>
          <w:tcPr>
            <w:tcW w:w="1815" w:type="dxa"/>
          </w:tcPr>
          <w:p w14:paraId="26DB1DA7" w14:textId="05CE5383" w:rsidR="00770739" w:rsidRPr="001D0FD5" w:rsidRDefault="00770739" w:rsidP="00770739">
            <w:pPr>
              <w:jc w:val="center"/>
              <w:rPr>
                <w:rFonts w:ascii="Arial Narrow" w:hAnsi="Arial Narrow" w:cs="Times New Roman"/>
                <w:sz w:val="20"/>
                <w:szCs w:val="24"/>
              </w:rPr>
            </w:pPr>
            <w:r w:rsidRPr="001D0FD5">
              <w:rPr>
                <w:rFonts w:ascii="Arial Narrow" w:hAnsi="Arial Narrow"/>
                <w:lang w:val="en-US"/>
              </w:rPr>
              <w:t>126 479 545</w:t>
            </w:r>
          </w:p>
        </w:tc>
        <w:tc>
          <w:tcPr>
            <w:tcW w:w="1984" w:type="dxa"/>
          </w:tcPr>
          <w:p w14:paraId="7EC3C6D8" w14:textId="2C6339E9" w:rsidR="00770739" w:rsidRPr="001D0FD5" w:rsidRDefault="00DF6389" w:rsidP="00770739">
            <w:pPr>
              <w:jc w:val="center"/>
              <w:rPr>
                <w:rFonts w:ascii="Arial Narrow" w:hAnsi="Arial Narrow" w:cs="Times New Roman"/>
                <w:sz w:val="20"/>
                <w:szCs w:val="24"/>
              </w:rPr>
            </w:pPr>
            <w:r w:rsidRPr="001D0FD5">
              <w:rPr>
                <w:rFonts w:ascii="Arial Narrow" w:hAnsi="Arial Narrow"/>
                <w:bCs/>
              </w:rPr>
              <w:t>-</w:t>
            </w:r>
          </w:p>
        </w:tc>
        <w:tc>
          <w:tcPr>
            <w:tcW w:w="1843" w:type="dxa"/>
          </w:tcPr>
          <w:p w14:paraId="03B91A5F" w14:textId="343DDF57" w:rsidR="00770739" w:rsidRPr="001D0FD5" w:rsidRDefault="00DF6389" w:rsidP="00770739">
            <w:pPr>
              <w:jc w:val="center"/>
              <w:rPr>
                <w:rFonts w:ascii="Arial Narrow" w:hAnsi="Arial Narrow" w:cs="Times New Roman"/>
                <w:sz w:val="20"/>
                <w:szCs w:val="24"/>
              </w:rPr>
            </w:pPr>
            <w:r w:rsidRPr="001D0FD5">
              <w:rPr>
                <w:rFonts w:ascii="Arial Narrow" w:hAnsi="Arial Narrow"/>
                <w:lang w:val="en-US"/>
              </w:rPr>
              <w:t>-</w:t>
            </w:r>
          </w:p>
        </w:tc>
        <w:tc>
          <w:tcPr>
            <w:tcW w:w="3714" w:type="dxa"/>
          </w:tcPr>
          <w:p w14:paraId="36B1D565" w14:textId="77777777" w:rsidR="00770739" w:rsidRPr="00512606" w:rsidRDefault="00770739" w:rsidP="00A36DDE">
            <w:pPr>
              <w:tabs>
                <w:tab w:val="left" w:pos="2342"/>
              </w:tabs>
              <w:jc w:val="both"/>
              <w:rPr>
                <w:rFonts w:ascii="Arial Narrow" w:hAnsi="Arial Narrow" w:cs="Times New Roman"/>
                <w:bCs/>
                <w:iCs/>
                <w:sz w:val="20"/>
                <w:szCs w:val="24"/>
              </w:rPr>
            </w:pPr>
            <w:r w:rsidRPr="00512606">
              <w:rPr>
                <w:rFonts w:ascii="Arial Narrow" w:hAnsi="Arial Narrow" w:cs="Times New Roman"/>
                <w:bCs/>
                <w:iCs/>
                <w:sz w:val="20"/>
                <w:szCs w:val="24"/>
              </w:rPr>
              <w:t>Les montant des références similaires fournies sont inférieurs au montant demandé dans le DDC (30 000 000)</w:t>
            </w:r>
          </w:p>
          <w:p w14:paraId="1E97F09B" w14:textId="0795F821" w:rsidR="00770739" w:rsidRPr="00A36DDE" w:rsidRDefault="00770739" w:rsidP="00770739">
            <w:pPr>
              <w:tabs>
                <w:tab w:val="left" w:pos="2342"/>
              </w:tabs>
              <w:jc w:val="center"/>
              <w:rPr>
                <w:rFonts w:ascii="Arial Narrow" w:hAnsi="Arial Narrow" w:cs="Times New Roman"/>
                <w:b/>
                <w:iCs/>
                <w:sz w:val="20"/>
                <w:szCs w:val="24"/>
              </w:rPr>
            </w:pPr>
            <w:r w:rsidRPr="00A36DDE">
              <w:rPr>
                <w:rFonts w:ascii="Arial Narrow" w:hAnsi="Arial Narrow" w:cs="Times New Roman"/>
                <w:b/>
                <w:sz w:val="20"/>
                <w:szCs w:val="24"/>
              </w:rPr>
              <w:t>Non conforme</w:t>
            </w:r>
          </w:p>
        </w:tc>
        <w:tc>
          <w:tcPr>
            <w:tcW w:w="1984" w:type="dxa"/>
          </w:tcPr>
          <w:p w14:paraId="45F61E62" w14:textId="3649B5BD" w:rsidR="00770739" w:rsidRPr="00512606" w:rsidRDefault="00770739" w:rsidP="00770739">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5E2E8CFD" w14:textId="77777777" w:rsidTr="0087661D">
        <w:tc>
          <w:tcPr>
            <w:tcW w:w="2297" w:type="dxa"/>
          </w:tcPr>
          <w:p w14:paraId="6EE539BF" w14:textId="420C4CBE"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rPr>
              <w:t>ENTREPRISE DE CONSTRUCTION YEGDNAABA (ECY)</w:t>
            </w:r>
          </w:p>
        </w:tc>
        <w:tc>
          <w:tcPr>
            <w:tcW w:w="1701" w:type="dxa"/>
          </w:tcPr>
          <w:p w14:paraId="6AE53B56" w14:textId="576681C2" w:rsidR="00AF4209" w:rsidRPr="001D0FD5" w:rsidRDefault="00AF4209" w:rsidP="00BB214C">
            <w:pPr>
              <w:jc w:val="center"/>
              <w:rPr>
                <w:rFonts w:ascii="Arial Narrow" w:hAnsi="Arial Narrow" w:cs="Times New Roman"/>
                <w:sz w:val="20"/>
                <w:szCs w:val="24"/>
              </w:rPr>
            </w:pPr>
            <w:r w:rsidRPr="001D0FD5">
              <w:rPr>
                <w:rFonts w:ascii="Arial Narrow" w:hAnsi="Arial Narrow"/>
                <w:bCs/>
              </w:rPr>
              <w:t>93 417 275</w:t>
            </w:r>
          </w:p>
        </w:tc>
        <w:tc>
          <w:tcPr>
            <w:tcW w:w="1815" w:type="dxa"/>
          </w:tcPr>
          <w:p w14:paraId="43A55E07" w14:textId="128CE006" w:rsidR="00AF4209" w:rsidRPr="001D0FD5" w:rsidRDefault="00AF4209" w:rsidP="00BB214C">
            <w:pPr>
              <w:jc w:val="center"/>
              <w:rPr>
                <w:rFonts w:ascii="Arial Narrow" w:hAnsi="Arial Narrow" w:cs="Times New Roman"/>
                <w:sz w:val="20"/>
                <w:szCs w:val="24"/>
              </w:rPr>
            </w:pPr>
            <w:r w:rsidRPr="001D0FD5">
              <w:rPr>
                <w:rFonts w:ascii="Arial Narrow" w:hAnsi="Arial Narrow"/>
                <w:lang w:val="en-US"/>
              </w:rPr>
              <w:t>110 232 385</w:t>
            </w:r>
          </w:p>
        </w:tc>
        <w:tc>
          <w:tcPr>
            <w:tcW w:w="1984" w:type="dxa"/>
          </w:tcPr>
          <w:p w14:paraId="3A151E5E" w14:textId="34B889FA" w:rsidR="00AF4209" w:rsidRPr="001D0FD5" w:rsidRDefault="00BD2F1F" w:rsidP="00BB214C">
            <w:pPr>
              <w:jc w:val="center"/>
              <w:rPr>
                <w:rFonts w:ascii="Arial Narrow" w:hAnsi="Arial Narrow" w:cs="Times New Roman"/>
                <w:sz w:val="20"/>
                <w:szCs w:val="24"/>
              </w:rPr>
            </w:pPr>
            <w:r w:rsidRPr="001D0FD5">
              <w:rPr>
                <w:rFonts w:ascii="Arial Narrow" w:hAnsi="Arial Narrow"/>
                <w:bCs/>
              </w:rPr>
              <w:t>-</w:t>
            </w:r>
          </w:p>
        </w:tc>
        <w:tc>
          <w:tcPr>
            <w:tcW w:w="1843" w:type="dxa"/>
          </w:tcPr>
          <w:p w14:paraId="573ABE3C" w14:textId="70B4E0CC" w:rsidR="00AF4209" w:rsidRPr="001D0FD5" w:rsidRDefault="00BD2F1F" w:rsidP="00BB214C">
            <w:pPr>
              <w:jc w:val="center"/>
              <w:rPr>
                <w:rFonts w:ascii="Arial Narrow" w:hAnsi="Arial Narrow" w:cs="Times New Roman"/>
                <w:sz w:val="20"/>
                <w:szCs w:val="24"/>
              </w:rPr>
            </w:pPr>
            <w:r w:rsidRPr="001D0FD5">
              <w:rPr>
                <w:rFonts w:ascii="Arial Narrow" w:hAnsi="Arial Narrow"/>
                <w:lang w:val="en-US"/>
              </w:rPr>
              <w:t>-</w:t>
            </w:r>
          </w:p>
        </w:tc>
        <w:tc>
          <w:tcPr>
            <w:tcW w:w="3714" w:type="dxa"/>
          </w:tcPr>
          <w:p w14:paraId="3EDA036F" w14:textId="77777777" w:rsidR="00A718EE" w:rsidRPr="00512606" w:rsidRDefault="00830BEE" w:rsidP="00BD2F1F">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Agrément technique non conforme</w:t>
            </w:r>
          </w:p>
          <w:p w14:paraId="446B1D47" w14:textId="1F5CB66C" w:rsidR="00AF4209" w:rsidRPr="00A36DDE" w:rsidRDefault="00A718EE" w:rsidP="00BD2F1F">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5C4F02E2" w14:textId="67BD3BFC" w:rsidR="00AF4209" w:rsidRPr="00512606" w:rsidRDefault="006834C9" w:rsidP="00BB214C">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770739" w:rsidRPr="00512606" w14:paraId="61749D33" w14:textId="77777777" w:rsidTr="0087661D">
        <w:tc>
          <w:tcPr>
            <w:tcW w:w="2297" w:type="dxa"/>
          </w:tcPr>
          <w:p w14:paraId="434EA03A" w14:textId="6CE8DA08" w:rsidR="00770739" w:rsidRPr="001D0FD5" w:rsidRDefault="00770739" w:rsidP="00770739">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LOARD SERVICES</w:t>
            </w:r>
          </w:p>
        </w:tc>
        <w:tc>
          <w:tcPr>
            <w:tcW w:w="1701" w:type="dxa"/>
          </w:tcPr>
          <w:p w14:paraId="3A65B64D" w14:textId="417AF2EA" w:rsidR="00770739" w:rsidRPr="001D0FD5" w:rsidRDefault="00770739" w:rsidP="00770739">
            <w:pPr>
              <w:jc w:val="center"/>
              <w:rPr>
                <w:rFonts w:ascii="Arial Narrow" w:hAnsi="Arial Narrow" w:cs="Times New Roman"/>
                <w:sz w:val="20"/>
                <w:szCs w:val="24"/>
              </w:rPr>
            </w:pPr>
            <w:r w:rsidRPr="001D0FD5">
              <w:rPr>
                <w:rFonts w:ascii="Arial Narrow" w:hAnsi="Arial Narrow" w:cs="Arial"/>
                <w:bCs/>
              </w:rPr>
              <w:t>95 138 170</w:t>
            </w:r>
          </w:p>
        </w:tc>
        <w:tc>
          <w:tcPr>
            <w:tcW w:w="1815" w:type="dxa"/>
          </w:tcPr>
          <w:p w14:paraId="6B0F6AA8" w14:textId="24C5BF58" w:rsidR="00770739" w:rsidRPr="001D0FD5" w:rsidRDefault="00770739" w:rsidP="00770739">
            <w:pPr>
              <w:jc w:val="center"/>
              <w:rPr>
                <w:rFonts w:ascii="Arial Narrow" w:hAnsi="Arial Narrow" w:cs="Times New Roman"/>
                <w:sz w:val="20"/>
                <w:szCs w:val="24"/>
              </w:rPr>
            </w:pPr>
            <w:r w:rsidRPr="001D0FD5">
              <w:rPr>
                <w:rFonts w:ascii="Arial Narrow" w:hAnsi="Arial Narrow"/>
                <w:bCs/>
              </w:rPr>
              <w:t>112 263 041</w:t>
            </w:r>
          </w:p>
        </w:tc>
        <w:tc>
          <w:tcPr>
            <w:tcW w:w="1984" w:type="dxa"/>
          </w:tcPr>
          <w:p w14:paraId="497BA232" w14:textId="5E6E7516" w:rsidR="00770739" w:rsidRPr="001D0FD5" w:rsidRDefault="00DF6389" w:rsidP="00770739">
            <w:pPr>
              <w:jc w:val="center"/>
              <w:rPr>
                <w:rFonts w:ascii="Arial Narrow" w:hAnsi="Arial Narrow" w:cs="Times New Roman"/>
                <w:sz w:val="20"/>
                <w:szCs w:val="24"/>
              </w:rPr>
            </w:pPr>
            <w:r w:rsidRPr="001D0FD5">
              <w:rPr>
                <w:rFonts w:ascii="Arial Narrow" w:hAnsi="Arial Narrow" w:cs="Arial"/>
                <w:bCs/>
              </w:rPr>
              <w:t>-</w:t>
            </w:r>
          </w:p>
        </w:tc>
        <w:tc>
          <w:tcPr>
            <w:tcW w:w="1843" w:type="dxa"/>
          </w:tcPr>
          <w:p w14:paraId="270A390C" w14:textId="5191CBD3" w:rsidR="00770739" w:rsidRPr="001D0FD5" w:rsidRDefault="00DF6389" w:rsidP="00770739">
            <w:pPr>
              <w:jc w:val="center"/>
              <w:rPr>
                <w:rFonts w:ascii="Arial Narrow" w:hAnsi="Arial Narrow" w:cs="Times New Roman"/>
                <w:sz w:val="20"/>
                <w:szCs w:val="24"/>
              </w:rPr>
            </w:pPr>
            <w:r w:rsidRPr="001D0FD5">
              <w:rPr>
                <w:rFonts w:ascii="Arial Narrow" w:hAnsi="Arial Narrow"/>
                <w:bCs/>
              </w:rPr>
              <w:t>-</w:t>
            </w:r>
          </w:p>
        </w:tc>
        <w:tc>
          <w:tcPr>
            <w:tcW w:w="3714" w:type="dxa"/>
          </w:tcPr>
          <w:p w14:paraId="2504BCCC" w14:textId="0C421BF6" w:rsidR="00770739" w:rsidRPr="00512606" w:rsidRDefault="00770739" w:rsidP="00770739">
            <w:pPr>
              <w:pStyle w:val="Notedebasdepage"/>
              <w:jc w:val="center"/>
              <w:rPr>
                <w:rFonts w:ascii="Arial Narrow" w:hAnsi="Arial Narrow"/>
                <w:bCs/>
              </w:rPr>
            </w:pPr>
            <w:r w:rsidRPr="00512606">
              <w:rPr>
                <w:rFonts w:ascii="Arial Narrow" w:hAnsi="Arial Narrow"/>
                <w:bCs/>
              </w:rPr>
              <w:t xml:space="preserve">Chiffre d’affaires moyen </w:t>
            </w:r>
            <w:r w:rsidR="00C0252A">
              <w:rPr>
                <w:rFonts w:ascii="Arial Narrow" w:hAnsi="Arial Narrow"/>
                <w:bCs/>
              </w:rPr>
              <w:t xml:space="preserve">fourni par l’entreprise </w:t>
            </w:r>
            <w:r w:rsidRPr="00512606">
              <w:rPr>
                <w:rFonts w:ascii="Arial Narrow" w:hAnsi="Arial Narrow"/>
                <w:bCs/>
              </w:rPr>
              <w:t xml:space="preserve">insuffisant </w:t>
            </w:r>
          </w:p>
          <w:p w14:paraId="555A6E61" w14:textId="4F347548" w:rsidR="00770739" w:rsidRPr="00A36DDE" w:rsidRDefault="00770739" w:rsidP="00770739">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094970AF" w14:textId="66FC0AE5" w:rsidR="00770739" w:rsidRPr="00512606" w:rsidRDefault="00770739" w:rsidP="00770739">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2815C0E8" w14:textId="77777777" w:rsidTr="0087661D">
        <w:tc>
          <w:tcPr>
            <w:tcW w:w="2297" w:type="dxa"/>
          </w:tcPr>
          <w:p w14:paraId="3C9648DD" w14:textId="3C0149E9"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ENTREPRISE FARAFINA HEERE SARL</w:t>
            </w:r>
          </w:p>
        </w:tc>
        <w:tc>
          <w:tcPr>
            <w:tcW w:w="1701" w:type="dxa"/>
          </w:tcPr>
          <w:p w14:paraId="6C761542" w14:textId="514A5F9F" w:rsidR="00AF4209" w:rsidRPr="001D0FD5" w:rsidRDefault="00AF4209" w:rsidP="00BB214C">
            <w:pPr>
              <w:jc w:val="center"/>
              <w:rPr>
                <w:rFonts w:ascii="Arial Narrow" w:hAnsi="Arial Narrow" w:cs="Times New Roman"/>
                <w:sz w:val="20"/>
                <w:szCs w:val="24"/>
              </w:rPr>
            </w:pPr>
            <w:r w:rsidRPr="001D0FD5">
              <w:rPr>
                <w:rFonts w:ascii="Arial Narrow" w:hAnsi="Arial Narrow"/>
              </w:rPr>
              <w:t>81 214 170</w:t>
            </w:r>
          </w:p>
        </w:tc>
        <w:tc>
          <w:tcPr>
            <w:tcW w:w="1815" w:type="dxa"/>
          </w:tcPr>
          <w:p w14:paraId="091A700E" w14:textId="2D4329A2" w:rsidR="00AF4209" w:rsidRPr="001D0FD5" w:rsidRDefault="00AF4209" w:rsidP="00BB214C">
            <w:pPr>
              <w:jc w:val="center"/>
              <w:rPr>
                <w:rFonts w:ascii="Arial Narrow" w:hAnsi="Arial Narrow" w:cs="Times New Roman"/>
                <w:sz w:val="20"/>
                <w:szCs w:val="24"/>
              </w:rPr>
            </w:pPr>
            <w:r w:rsidRPr="001D0FD5">
              <w:rPr>
                <w:rFonts w:ascii="Arial Narrow" w:hAnsi="Arial Narrow"/>
                <w:bCs/>
              </w:rPr>
              <w:t>-</w:t>
            </w:r>
          </w:p>
        </w:tc>
        <w:tc>
          <w:tcPr>
            <w:tcW w:w="1984" w:type="dxa"/>
          </w:tcPr>
          <w:p w14:paraId="56496BED" w14:textId="46A8CFD9" w:rsidR="00AF4209" w:rsidRPr="001D0FD5" w:rsidRDefault="00BD2F1F" w:rsidP="00BB214C">
            <w:pPr>
              <w:jc w:val="center"/>
              <w:rPr>
                <w:rFonts w:ascii="Arial Narrow" w:hAnsi="Arial Narrow" w:cs="Times New Roman"/>
                <w:sz w:val="20"/>
                <w:szCs w:val="24"/>
              </w:rPr>
            </w:pPr>
            <w:r w:rsidRPr="001D0FD5">
              <w:rPr>
                <w:rFonts w:ascii="Arial Narrow" w:hAnsi="Arial Narrow"/>
              </w:rPr>
              <w:t>-</w:t>
            </w:r>
          </w:p>
        </w:tc>
        <w:tc>
          <w:tcPr>
            <w:tcW w:w="1843" w:type="dxa"/>
          </w:tcPr>
          <w:p w14:paraId="59BE4EB2" w14:textId="743F982E" w:rsidR="00AF4209" w:rsidRPr="001D0FD5" w:rsidRDefault="00AF4209" w:rsidP="00BB214C">
            <w:pPr>
              <w:jc w:val="center"/>
              <w:rPr>
                <w:rFonts w:ascii="Arial Narrow" w:hAnsi="Arial Narrow" w:cs="Times New Roman"/>
                <w:sz w:val="20"/>
                <w:szCs w:val="24"/>
              </w:rPr>
            </w:pPr>
            <w:r w:rsidRPr="001D0FD5">
              <w:rPr>
                <w:rFonts w:ascii="Arial Narrow" w:hAnsi="Arial Narrow"/>
                <w:bCs/>
              </w:rPr>
              <w:t>-</w:t>
            </w:r>
          </w:p>
        </w:tc>
        <w:tc>
          <w:tcPr>
            <w:tcW w:w="3714" w:type="dxa"/>
          </w:tcPr>
          <w:p w14:paraId="57B944F2" w14:textId="4350E91E" w:rsidR="00A718EE" w:rsidRPr="00512606" w:rsidRDefault="00830BEE" w:rsidP="00A36DDE">
            <w:pPr>
              <w:tabs>
                <w:tab w:val="left" w:pos="2342"/>
              </w:tabs>
              <w:jc w:val="both"/>
              <w:rPr>
                <w:rFonts w:ascii="Arial Narrow" w:hAnsi="Arial Narrow" w:cs="Times New Roman"/>
                <w:bCs/>
                <w:sz w:val="20"/>
                <w:szCs w:val="24"/>
              </w:rPr>
            </w:pPr>
            <w:r w:rsidRPr="00512606">
              <w:rPr>
                <w:rFonts w:ascii="Arial Narrow" w:hAnsi="Arial Narrow" w:cs="Times New Roman"/>
                <w:bCs/>
                <w:sz w:val="20"/>
                <w:szCs w:val="24"/>
              </w:rPr>
              <w:t xml:space="preserve">L’agrément </w:t>
            </w:r>
            <w:r w:rsidR="00C0252A">
              <w:rPr>
                <w:rFonts w:ascii="Arial Narrow" w:hAnsi="Arial Narrow" w:cs="Times New Roman"/>
                <w:bCs/>
                <w:sz w:val="20"/>
                <w:szCs w:val="24"/>
              </w:rPr>
              <w:t xml:space="preserve">technique fourni </w:t>
            </w:r>
            <w:r w:rsidRPr="00512606">
              <w:rPr>
                <w:rFonts w:ascii="Arial Narrow" w:hAnsi="Arial Narrow" w:cs="Times New Roman"/>
                <w:bCs/>
                <w:sz w:val="20"/>
                <w:szCs w:val="24"/>
              </w:rPr>
              <w:t>ne couvre pas la région du Centre</w:t>
            </w:r>
            <w:r w:rsidRPr="00512606">
              <w:rPr>
                <w:rFonts w:ascii="Cambria Math" w:hAnsi="Cambria Math" w:cs="Cambria Math"/>
                <w:bCs/>
                <w:sz w:val="20"/>
                <w:szCs w:val="24"/>
              </w:rPr>
              <w:t>‐</w:t>
            </w:r>
            <w:r w:rsidRPr="00512606">
              <w:rPr>
                <w:rFonts w:ascii="Arial Narrow" w:hAnsi="Arial Narrow" w:cs="Times New Roman"/>
                <w:bCs/>
                <w:sz w:val="20"/>
                <w:szCs w:val="24"/>
              </w:rPr>
              <w:t>Est</w:t>
            </w:r>
          </w:p>
          <w:p w14:paraId="7D6F9D65" w14:textId="229F6382" w:rsidR="00AF4209" w:rsidRPr="00A36DDE" w:rsidRDefault="00A718EE" w:rsidP="00BD2F1F">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3DF62C7E" w14:textId="61B31959" w:rsidR="00AF4209" w:rsidRPr="00512606" w:rsidRDefault="006834C9" w:rsidP="00BB214C">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2EC4F99B" w14:textId="77777777" w:rsidTr="0087661D">
        <w:tc>
          <w:tcPr>
            <w:tcW w:w="2297" w:type="dxa"/>
          </w:tcPr>
          <w:p w14:paraId="4B6C9A7C" w14:textId="187D43CB"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lastRenderedPageBreak/>
              <w:t>KIMTEG GLOBAL SERVICES SARL (KGS)</w:t>
            </w:r>
          </w:p>
        </w:tc>
        <w:tc>
          <w:tcPr>
            <w:tcW w:w="1701" w:type="dxa"/>
          </w:tcPr>
          <w:p w14:paraId="206F775E" w14:textId="04A101A6" w:rsidR="00AF4209" w:rsidRPr="001D0FD5" w:rsidRDefault="00AF4209" w:rsidP="00BB214C">
            <w:pPr>
              <w:jc w:val="center"/>
              <w:rPr>
                <w:rFonts w:ascii="Arial Narrow" w:hAnsi="Arial Narrow" w:cs="Times New Roman"/>
                <w:sz w:val="20"/>
                <w:szCs w:val="24"/>
              </w:rPr>
            </w:pPr>
            <w:r w:rsidRPr="001D0FD5">
              <w:rPr>
                <w:rFonts w:ascii="Arial Narrow" w:hAnsi="Arial Narrow"/>
              </w:rPr>
              <w:t>99 761 725</w:t>
            </w:r>
          </w:p>
        </w:tc>
        <w:tc>
          <w:tcPr>
            <w:tcW w:w="1815" w:type="dxa"/>
          </w:tcPr>
          <w:p w14:paraId="6F430F56" w14:textId="2FC8EFF5"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w:t>
            </w:r>
          </w:p>
        </w:tc>
        <w:tc>
          <w:tcPr>
            <w:tcW w:w="1984" w:type="dxa"/>
          </w:tcPr>
          <w:p w14:paraId="7AB04D4D" w14:textId="46BE0AB5" w:rsidR="00AF4209" w:rsidRPr="001D0FD5" w:rsidRDefault="00AF4209" w:rsidP="00BB214C">
            <w:pPr>
              <w:jc w:val="center"/>
              <w:rPr>
                <w:rFonts w:ascii="Arial Narrow" w:hAnsi="Arial Narrow" w:cs="Times New Roman"/>
                <w:sz w:val="20"/>
                <w:szCs w:val="24"/>
              </w:rPr>
            </w:pPr>
            <w:r w:rsidRPr="001D0FD5">
              <w:rPr>
                <w:rFonts w:ascii="Arial Narrow" w:hAnsi="Arial Narrow"/>
              </w:rPr>
              <w:t>99 761 725</w:t>
            </w:r>
          </w:p>
        </w:tc>
        <w:tc>
          <w:tcPr>
            <w:tcW w:w="1843" w:type="dxa"/>
          </w:tcPr>
          <w:p w14:paraId="589274F0" w14:textId="03AD8E1C"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1BA278A6" w14:textId="1E744896" w:rsidR="00A718EE" w:rsidRPr="00A36DDE" w:rsidRDefault="00A718EE" w:rsidP="00BD2F1F">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p w14:paraId="73090CD9" w14:textId="42FB4A5A" w:rsidR="00AF4209" w:rsidRPr="00512606" w:rsidRDefault="00AF4209" w:rsidP="00BD2F1F">
            <w:pPr>
              <w:tabs>
                <w:tab w:val="left" w:pos="2342"/>
              </w:tabs>
              <w:jc w:val="center"/>
              <w:rPr>
                <w:rFonts w:ascii="Arial Narrow" w:hAnsi="Arial Narrow" w:cs="Times New Roman"/>
                <w:bCs/>
                <w:sz w:val="20"/>
                <w:szCs w:val="24"/>
              </w:rPr>
            </w:pPr>
          </w:p>
        </w:tc>
        <w:tc>
          <w:tcPr>
            <w:tcW w:w="1984" w:type="dxa"/>
          </w:tcPr>
          <w:p w14:paraId="3D3ED6D8" w14:textId="1922E142" w:rsidR="0045260B" w:rsidRPr="00512606" w:rsidRDefault="006274F7" w:rsidP="00BB214C">
            <w:pPr>
              <w:tabs>
                <w:tab w:val="left" w:pos="2342"/>
              </w:tabs>
              <w:jc w:val="center"/>
              <w:rPr>
                <w:rFonts w:ascii="Arial Narrow" w:hAnsi="Arial Narrow" w:cs="Times New Roman"/>
                <w:bCs/>
                <w:sz w:val="20"/>
                <w:szCs w:val="24"/>
              </w:rPr>
            </w:pPr>
            <w:r w:rsidRPr="00512606">
              <w:rPr>
                <w:rFonts w:ascii="Arial Narrow" w:hAnsi="Arial Narrow"/>
                <w:bCs/>
              </w:rPr>
              <w:t>3</w:t>
            </w:r>
            <w:r w:rsidR="0045260B" w:rsidRPr="00512606">
              <w:rPr>
                <w:rFonts w:ascii="Arial Narrow" w:hAnsi="Arial Narrow"/>
                <w:bCs/>
                <w:vertAlign w:val="superscript"/>
              </w:rPr>
              <w:t>ème</w:t>
            </w:r>
          </w:p>
        </w:tc>
      </w:tr>
      <w:tr w:rsidR="00AF4209" w:rsidRPr="00512606" w14:paraId="6083326C" w14:textId="77777777" w:rsidTr="0087661D">
        <w:tc>
          <w:tcPr>
            <w:tcW w:w="2297" w:type="dxa"/>
          </w:tcPr>
          <w:p w14:paraId="0D558961" w14:textId="189E758D"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SOCIETE PRESTIGE AFRICAN BUSINESS CENTER SARL (SOPABUCE)</w:t>
            </w:r>
          </w:p>
        </w:tc>
        <w:tc>
          <w:tcPr>
            <w:tcW w:w="1701" w:type="dxa"/>
          </w:tcPr>
          <w:p w14:paraId="2584162C" w14:textId="4AAA5BC0" w:rsidR="00AF4209" w:rsidRPr="001D0FD5" w:rsidRDefault="00AF4209" w:rsidP="00BB214C">
            <w:pPr>
              <w:jc w:val="center"/>
              <w:rPr>
                <w:rFonts w:ascii="Arial Narrow" w:hAnsi="Arial Narrow" w:cs="Times New Roman"/>
                <w:sz w:val="20"/>
                <w:szCs w:val="24"/>
                <w:lang w:val="it-IT"/>
              </w:rPr>
            </w:pPr>
            <w:r w:rsidRPr="001D0FD5">
              <w:rPr>
                <w:rFonts w:ascii="Arial Narrow" w:hAnsi="Arial Narrow"/>
              </w:rPr>
              <w:t>100 696 000</w:t>
            </w:r>
          </w:p>
        </w:tc>
        <w:tc>
          <w:tcPr>
            <w:tcW w:w="1815" w:type="dxa"/>
          </w:tcPr>
          <w:p w14:paraId="575357D8" w14:textId="048EB51D" w:rsidR="00AF4209" w:rsidRPr="001D0FD5" w:rsidRDefault="00AF4209" w:rsidP="00BB214C">
            <w:pPr>
              <w:jc w:val="center"/>
              <w:rPr>
                <w:rFonts w:ascii="Arial Narrow" w:hAnsi="Arial Narrow" w:cs="Times New Roman"/>
                <w:sz w:val="20"/>
                <w:szCs w:val="24"/>
                <w:lang w:val="it-IT"/>
              </w:rPr>
            </w:pPr>
            <w:r w:rsidRPr="001D0FD5">
              <w:rPr>
                <w:rFonts w:ascii="Arial Narrow" w:hAnsi="Arial Narrow" w:cs="Times New Roman"/>
              </w:rPr>
              <w:t>118 821 280</w:t>
            </w:r>
          </w:p>
        </w:tc>
        <w:tc>
          <w:tcPr>
            <w:tcW w:w="1984" w:type="dxa"/>
          </w:tcPr>
          <w:p w14:paraId="335DECB6" w14:textId="34317F2C" w:rsidR="00AF4209" w:rsidRPr="001D0FD5" w:rsidRDefault="00AF4209" w:rsidP="00BB214C">
            <w:pPr>
              <w:jc w:val="center"/>
              <w:rPr>
                <w:rFonts w:ascii="Arial Narrow" w:hAnsi="Arial Narrow" w:cs="Times New Roman"/>
                <w:sz w:val="20"/>
                <w:szCs w:val="24"/>
                <w:lang w:val="it-IT"/>
              </w:rPr>
            </w:pPr>
            <w:r w:rsidRPr="001D0FD5">
              <w:rPr>
                <w:rFonts w:ascii="Arial Narrow" w:hAnsi="Arial Narrow"/>
              </w:rPr>
              <w:t>100 696 000</w:t>
            </w:r>
          </w:p>
        </w:tc>
        <w:tc>
          <w:tcPr>
            <w:tcW w:w="1843" w:type="dxa"/>
          </w:tcPr>
          <w:p w14:paraId="354EC388" w14:textId="69E87AE5" w:rsidR="00AF4209" w:rsidRPr="001D0FD5" w:rsidRDefault="00AF4209" w:rsidP="00BB214C">
            <w:pPr>
              <w:jc w:val="center"/>
              <w:rPr>
                <w:rFonts w:ascii="Arial Narrow" w:hAnsi="Arial Narrow" w:cs="Times New Roman"/>
                <w:sz w:val="20"/>
                <w:szCs w:val="24"/>
                <w:lang w:val="it-IT"/>
              </w:rPr>
            </w:pPr>
            <w:r w:rsidRPr="001D0FD5">
              <w:rPr>
                <w:rFonts w:ascii="Arial Narrow" w:hAnsi="Arial Narrow" w:cs="Times New Roman"/>
              </w:rPr>
              <w:t>118 821 280</w:t>
            </w:r>
          </w:p>
        </w:tc>
        <w:tc>
          <w:tcPr>
            <w:tcW w:w="3714" w:type="dxa"/>
          </w:tcPr>
          <w:p w14:paraId="727E9541" w14:textId="77777777" w:rsidR="006834C9" w:rsidRPr="00A36DDE" w:rsidRDefault="006834C9" w:rsidP="00BD2F1F">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p w14:paraId="604348E1" w14:textId="006451D2" w:rsidR="00AF4209" w:rsidRPr="00512606" w:rsidRDefault="00AF4209" w:rsidP="00BD2F1F">
            <w:pPr>
              <w:tabs>
                <w:tab w:val="left" w:pos="2342"/>
              </w:tabs>
              <w:jc w:val="center"/>
              <w:rPr>
                <w:rFonts w:ascii="Arial Narrow" w:hAnsi="Arial Narrow" w:cs="Times New Roman"/>
                <w:bCs/>
                <w:sz w:val="20"/>
                <w:szCs w:val="24"/>
                <w:lang w:val="it-IT"/>
              </w:rPr>
            </w:pPr>
          </w:p>
        </w:tc>
        <w:tc>
          <w:tcPr>
            <w:tcW w:w="1984" w:type="dxa"/>
          </w:tcPr>
          <w:p w14:paraId="104FCD49" w14:textId="2817597F" w:rsidR="0045260B" w:rsidRPr="00512606" w:rsidRDefault="006274F7" w:rsidP="00BB214C">
            <w:pPr>
              <w:tabs>
                <w:tab w:val="left" w:pos="2342"/>
              </w:tabs>
              <w:jc w:val="center"/>
              <w:rPr>
                <w:rFonts w:ascii="Arial Narrow" w:hAnsi="Arial Narrow" w:cs="Times New Roman"/>
                <w:bCs/>
                <w:sz w:val="20"/>
                <w:szCs w:val="24"/>
                <w:lang w:val="it-IT"/>
              </w:rPr>
            </w:pPr>
            <w:r w:rsidRPr="00512606">
              <w:rPr>
                <w:rFonts w:ascii="Arial Narrow" w:hAnsi="Arial Narrow"/>
                <w:bCs/>
              </w:rPr>
              <w:t>4</w:t>
            </w:r>
            <w:r w:rsidR="0045260B" w:rsidRPr="00512606">
              <w:rPr>
                <w:rFonts w:ascii="Arial Narrow" w:hAnsi="Arial Narrow"/>
                <w:bCs/>
                <w:vertAlign w:val="superscript"/>
              </w:rPr>
              <w:t>ème</w:t>
            </w:r>
          </w:p>
        </w:tc>
      </w:tr>
      <w:tr w:rsidR="00AF4209" w:rsidRPr="00512606" w14:paraId="32B88C21" w14:textId="77777777" w:rsidTr="0087661D">
        <w:tc>
          <w:tcPr>
            <w:tcW w:w="2297" w:type="dxa"/>
          </w:tcPr>
          <w:p w14:paraId="3919E0D2" w14:textId="12105B8C"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bCs/>
                <w:lang w:val="en-US"/>
              </w:rPr>
              <w:t>YAABA TRAVAUX ET SERVICES</w:t>
            </w:r>
          </w:p>
        </w:tc>
        <w:tc>
          <w:tcPr>
            <w:tcW w:w="1701" w:type="dxa"/>
          </w:tcPr>
          <w:p w14:paraId="30D29E93" w14:textId="71C6BD46" w:rsidR="00AF4209" w:rsidRPr="001D0FD5" w:rsidRDefault="00AF4209" w:rsidP="00BB214C">
            <w:pPr>
              <w:jc w:val="center"/>
              <w:rPr>
                <w:rFonts w:ascii="Arial Narrow" w:hAnsi="Arial Narrow" w:cs="Times New Roman"/>
                <w:sz w:val="20"/>
                <w:szCs w:val="24"/>
              </w:rPr>
            </w:pPr>
            <w:r w:rsidRPr="001D0FD5">
              <w:rPr>
                <w:rFonts w:ascii="Arial Narrow" w:hAnsi="Arial Narrow"/>
              </w:rPr>
              <w:t>106 744 733</w:t>
            </w:r>
          </w:p>
        </w:tc>
        <w:tc>
          <w:tcPr>
            <w:tcW w:w="1815" w:type="dxa"/>
          </w:tcPr>
          <w:p w14:paraId="1B1A2F6B" w14:textId="705818EB" w:rsidR="00AF4209" w:rsidRPr="001D0FD5" w:rsidRDefault="00AF4209" w:rsidP="00BB214C">
            <w:pPr>
              <w:jc w:val="center"/>
              <w:rPr>
                <w:rFonts w:ascii="Arial Narrow" w:hAnsi="Arial Narrow" w:cs="Times New Roman"/>
                <w:sz w:val="20"/>
                <w:szCs w:val="24"/>
              </w:rPr>
            </w:pPr>
            <w:r w:rsidRPr="001D0FD5">
              <w:rPr>
                <w:rFonts w:ascii="Arial Narrow" w:hAnsi="Arial Narrow"/>
              </w:rPr>
              <w:t>125 958 784</w:t>
            </w:r>
          </w:p>
        </w:tc>
        <w:tc>
          <w:tcPr>
            <w:tcW w:w="1984" w:type="dxa"/>
          </w:tcPr>
          <w:p w14:paraId="5699D052" w14:textId="448B72CB" w:rsidR="00AF4209" w:rsidRPr="001D0FD5" w:rsidRDefault="00BD2F1F" w:rsidP="00BB214C">
            <w:pPr>
              <w:jc w:val="center"/>
              <w:rPr>
                <w:rFonts w:ascii="Arial Narrow" w:hAnsi="Arial Narrow" w:cs="Times New Roman"/>
                <w:sz w:val="20"/>
                <w:szCs w:val="24"/>
              </w:rPr>
            </w:pPr>
            <w:r w:rsidRPr="001D0FD5">
              <w:rPr>
                <w:rFonts w:ascii="Arial Narrow" w:hAnsi="Arial Narrow"/>
              </w:rPr>
              <w:t>-</w:t>
            </w:r>
          </w:p>
        </w:tc>
        <w:tc>
          <w:tcPr>
            <w:tcW w:w="1843" w:type="dxa"/>
          </w:tcPr>
          <w:p w14:paraId="65D9B952" w14:textId="3738F0C1" w:rsidR="00AF4209" w:rsidRPr="001D0FD5" w:rsidRDefault="00BD2F1F" w:rsidP="00BB214C">
            <w:pPr>
              <w:jc w:val="center"/>
              <w:rPr>
                <w:rFonts w:ascii="Arial Narrow" w:hAnsi="Arial Narrow" w:cs="Times New Roman"/>
                <w:sz w:val="20"/>
                <w:szCs w:val="24"/>
              </w:rPr>
            </w:pPr>
            <w:r w:rsidRPr="001D0FD5">
              <w:rPr>
                <w:rFonts w:ascii="Arial Narrow" w:hAnsi="Arial Narrow"/>
              </w:rPr>
              <w:t>-</w:t>
            </w:r>
          </w:p>
        </w:tc>
        <w:tc>
          <w:tcPr>
            <w:tcW w:w="3714" w:type="dxa"/>
          </w:tcPr>
          <w:p w14:paraId="56610E8D" w14:textId="30E8EE36" w:rsidR="00830BEE" w:rsidRPr="00512606" w:rsidRDefault="00830BEE" w:rsidP="00A36DDE">
            <w:pPr>
              <w:tabs>
                <w:tab w:val="left" w:pos="2342"/>
              </w:tabs>
              <w:jc w:val="both"/>
              <w:rPr>
                <w:rFonts w:ascii="Arial Narrow" w:hAnsi="Arial Narrow" w:cs="Times New Roman"/>
                <w:bCs/>
                <w:sz w:val="20"/>
                <w:szCs w:val="24"/>
              </w:rPr>
            </w:pPr>
            <w:r w:rsidRPr="00512606">
              <w:rPr>
                <w:rFonts w:ascii="Arial Narrow" w:hAnsi="Arial Narrow" w:cs="Times New Roman"/>
                <w:bCs/>
                <w:sz w:val="20"/>
                <w:szCs w:val="24"/>
              </w:rPr>
              <w:t xml:space="preserve">Le nombre d’année d’expérience du Spécialiste en Hygiène Santé Sécurité Environnement est inférieur à celui demandé dans le DDC (05 ans) ; Caisses à outil pour électricien et menuisier non </w:t>
            </w:r>
            <w:r w:rsidR="00357B5C" w:rsidRPr="00512606">
              <w:rPr>
                <w:rFonts w:ascii="Arial Narrow" w:hAnsi="Arial Narrow" w:cs="Times New Roman"/>
                <w:bCs/>
                <w:sz w:val="20"/>
                <w:szCs w:val="24"/>
              </w:rPr>
              <w:t>fournie.</w:t>
            </w:r>
          </w:p>
          <w:p w14:paraId="6E66E2F9" w14:textId="56D61442" w:rsidR="00AF420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7C1E553A" w14:textId="2EE04D44" w:rsidR="00AF420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56290585" w14:textId="77777777" w:rsidTr="0087661D">
        <w:tc>
          <w:tcPr>
            <w:tcW w:w="2297" w:type="dxa"/>
          </w:tcPr>
          <w:p w14:paraId="1A6C08AC" w14:textId="1894BB9D"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SOGEBAT-TP SARL</w:t>
            </w:r>
          </w:p>
        </w:tc>
        <w:tc>
          <w:tcPr>
            <w:tcW w:w="1701" w:type="dxa"/>
          </w:tcPr>
          <w:p w14:paraId="3D95803B" w14:textId="7EC0DE30" w:rsidR="00AF4209" w:rsidRPr="001D0FD5" w:rsidRDefault="00AF4209" w:rsidP="00BB214C">
            <w:pPr>
              <w:jc w:val="center"/>
              <w:rPr>
                <w:rFonts w:ascii="Arial Narrow" w:hAnsi="Arial Narrow" w:cs="Times New Roman"/>
                <w:sz w:val="20"/>
                <w:szCs w:val="24"/>
              </w:rPr>
            </w:pPr>
            <w:r w:rsidRPr="001D0FD5">
              <w:rPr>
                <w:rFonts w:ascii="Arial Narrow" w:hAnsi="Arial Narrow"/>
              </w:rPr>
              <w:t>97 343 712</w:t>
            </w:r>
          </w:p>
        </w:tc>
        <w:tc>
          <w:tcPr>
            <w:tcW w:w="1815" w:type="dxa"/>
          </w:tcPr>
          <w:p w14:paraId="2B6537CB" w14:textId="4818CA27"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114 865 580</w:t>
            </w:r>
          </w:p>
        </w:tc>
        <w:tc>
          <w:tcPr>
            <w:tcW w:w="1984" w:type="dxa"/>
          </w:tcPr>
          <w:p w14:paraId="651A30D9" w14:textId="34C19591" w:rsidR="00AF4209" w:rsidRPr="001D0FD5" w:rsidRDefault="00AF4209" w:rsidP="00BB214C">
            <w:pPr>
              <w:jc w:val="center"/>
              <w:rPr>
                <w:rFonts w:ascii="Arial Narrow" w:hAnsi="Arial Narrow" w:cs="Times New Roman"/>
                <w:sz w:val="20"/>
                <w:szCs w:val="24"/>
              </w:rPr>
            </w:pPr>
            <w:r w:rsidRPr="001D0FD5">
              <w:rPr>
                <w:rFonts w:ascii="Arial Narrow" w:hAnsi="Arial Narrow"/>
              </w:rPr>
              <w:t>97 343 712</w:t>
            </w:r>
          </w:p>
        </w:tc>
        <w:tc>
          <w:tcPr>
            <w:tcW w:w="1843" w:type="dxa"/>
          </w:tcPr>
          <w:p w14:paraId="38D0E753" w14:textId="01939E4B"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114 865 580</w:t>
            </w:r>
          </w:p>
        </w:tc>
        <w:tc>
          <w:tcPr>
            <w:tcW w:w="3714" w:type="dxa"/>
          </w:tcPr>
          <w:p w14:paraId="612DE3F2" w14:textId="5E4E239D" w:rsidR="00AF420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tc>
        <w:tc>
          <w:tcPr>
            <w:tcW w:w="1984" w:type="dxa"/>
          </w:tcPr>
          <w:p w14:paraId="388EB7AC" w14:textId="6190754D" w:rsidR="00357B5C" w:rsidRPr="00512606" w:rsidRDefault="006274F7"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2</w:t>
            </w:r>
            <w:r w:rsidR="00357B5C" w:rsidRPr="00512606">
              <w:rPr>
                <w:rFonts w:ascii="Arial Narrow" w:hAnsi="Arial Narrow" w:cs="Times New Roman"/>
                <w:bCs/>
                <w:sz w:val="20"/>
                <w:szCs w:val="24"/>
                <w:vertAlign w:val="superscript"/>
              </w:rPr>
              <w:t>ème</w:t>
            </w:r>
          </w:p>
        </w:tc>
      </w:tr>
      <w:tr w:rsidR="00AF4209" w:rsidRPr="00512606" w14:paraId="488D3618" w14:textId="77777777" w:rsidTr="0087661D">
        <w:tc>
          <w:tcPr>
            <w:tcW w:w="2297" w:type="dxa"/>
          </w:tcPr>
          <w:p w14:paraId="7D29E9DB" w14:textId="1CEE40E4"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SABARHY</w:t>
            </w:r>
          </w:p>
        </w:tc>
        <w:tc>
          <w:tcPr>
            <w:tcW w:w="1701" w:type="dxa"/>
          </w:tcPr>
          <w:p w14:paraId="4BFD715E" w14:textId="7A10179A" w:rsidR="00AF4209" w:rsidRPr="001D0FD5" w:rsidRDefault="00AF4209" w:rsidP="00BB214C">
            <w:pPr>
              <w:jc w:val="center"/>
              <w:rPr>
                <w:rFonts w:ascii="Arial Narrow" w:hAnsi="Arial Narrow" w:cs="Times New Roman"/>
                <w:sz w:val="20"/>
                <w:szCs w:val="24"/>
              </w:rPr>
            </w:pPr>
            <w:r w:rsidRPr="001D0FD5">
              <w:rPr>
                <w:rFonts w:ascii="Arial Narrow" w:hAnsi="Arial Narrow"/>
              </w:rPr>
              <w:t>105 504 515</w:t>
            </w:r>
          </w:p>
        </w:tc>
        <w:tc>
          <w:tcPr>
            <w:tcW w:w="1815" w:type="dxa"/>
          </w:tcPr>
          <w:p w14:paraId="54F2F1E6" w14:textId="56665C31"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124 495 328</w:t>
            </w:r>
          </w:p>
        </w:tc>
        <w:tc>
          <w:tcPr>
            <w:tcW w:w="1984" w:type="dxa"/>
          </w:tcPr>
          <w:p w14:paraId="0736DABA" w14:textId="7A0E2D23" w:rsidR="00AF4209" w:rsidRPr="001D0FD5" w:rsidRDefault="00DF6389" w:rsidP="00BB214C">
            <w:pPr>
              <w:jc w:val="center"/>
              <w:rPr>
                <w:rFonts w:ascii="Arial Narrow" w:hAnsi="Arial Narrow" w:cs="Times New Roman"/>
                <w:sz w:val="20"/>
                <w:szCs w:val="24"/>
              </w:rPr>
            </w:pPr>
            <w:r w:rsidRPr="001D0FD5">
              <w:rPr>
                <w:rFonts w:ascii="Arial Narrow" w:hAnsi="Arial Narrow"/>
              </w:rPr>
              <w:t>-</w:t>
            </w:r>
          </w:p>
        </w:tc>
        <w:tc>
          <w:tcPr>
            <w:tcW w:w="1843" w:type="dxa"/>
          </w:tcPr>
          <w:p w14:paraId="5E71C0B3" w14:textId="03DDB574" w:rsidR="00AF4209" w:rsidRPr="001D0FD5" w:rsidRDefault="00DF6389" w:rsidP="00BB214C">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4445F8C3" w14:textId="2FC8B355" w:rsidR="00DF6389" w:rsidRPr="00512606" w:rsidRDefault="00830BEE" w:rsidP="00DF6389">
            <w:pPr>
              <w:tabs>
                <w:tab w:val="left" w:pos="2754"/>
              </w:tabs>
              <w:ind w:firstLine="61"/>
              <w:jc w:val="center"/>
              <w:rPr>
                <w:rFonts w:ascii="Arial Narrow" w:hAnsi="Arial Narrow" w:cs="Times New Roman"/>
                <w:bCs/>
                <w:sz w:val="20"/>
                <w:szCs w:val="24"/>
              </w:rPr>
            </w:pPr>
            <w:r w:rsidRPr="00512606">
              <w:rPr>
                <w:rFonts w:ascii="Arial Narrow" w:hAnsi="Arial Narrow" w:cs="Times New Roman"/>
                <w:bCs/>
                <w:sz w:val="20"/>
                <w:szCs w:val="24"/>
              </w:rPr>
              <w:t xml:space="preserve">Référence similaire non conforme au DDC </w:t>
            </w:r>
          </w:p>
          <w:p w14:paraId="3FA221A3" w14:textId="3CC47DBC" w:rsidR="00AF4209" w:rsidRPr="00A36DDE" w:rsidRDefault="00847735" w:rsidP="0087661D">
            <w:pPr>
              <w:tabs>
                <w:tab w:val="left" w:pos="2754"/>
              </w:tabs>
              <w:ind w:firstLine="61"/>
              <w:jc w:val="center"/>
              <w:rPr>
                <w:rFonts w:ascii="Arial Narrow" w:hAnsi="Arial Narrow" w:cs="Times New Roman"/>
                <w:b/>
                <w:sz w:val="20"/>
                <w:szCs w:val="24"/>
              </w:rPr>
            </w:pPr>
            <w:r w:rsidRPr="00A36DDE">
              <w:rPr>
                <w:rFonts w:ascii="Arial Narrow" w:hAnsi="Arial Narrow" w:cs="Times New Roman"/>
                <w:b/>
                <w:sz w:val="20"/>
                <w:szCs w:val="24"/>
              </w:rPr>
              <w:t xml:space="preserve">Non conforme </w:t>
            </w:r>
          </w:p>
        </w:tc>
        <w:tc>
          <w:tcPr>
            <w:tcW w:w="1984" w:type="dxa"/>
          </w:tcPr>
          <w:p w14:paraId="49F14913" w14:textId="6E00ECB0" w:rsidR="00AF420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2D94F1AD" w14:textId="77777777" w:rsidTr="0087661D">
        <w:tc>
          <w:tcPr>
            <w:tcW w:w="2297" w:type="dxa"/>
          </w:tcPr>
          <w:p w14:paraId="443B5A98" w14:textId="7B3C2FE9"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TLM MULTI SERVICES</w:t>
            </w:r>
          </w:p>
        </w:tc>
        <w:tc>
          <w:tcPr>
            <w:tcW w:w="1701" w:type="dxa"/>
          </w:tcPr>
          <w:p w14:paraId="340F52AF" w14:textId="2FEB9759" w:rsidR="00AF4209" w:rsidRPr="001D0FD5" w:rsidRDefault="00AF4209" w:rsidP="00BB214C">
            <w:pPr>
              <w:jc w:val="center"/>
              <w:rPr>
                <w:rFonts w:ascii="Arial Narrow" w:hAnsi="Arial Narrow" w:cs="Times New Roman"/>
                <w:sz w:val="20"/>
                <w:szCs w:val="24"/>
              </w:rPr>
            </w:pPr>
            <w:r w:rsidRPr="001D0FD5">
              <w:rPr>
                <w:rFonts w:ascii="Arial Narrow" w:hAnsi="Arial Narrow"/>
              </w:rPr>
              <w:t>108 538 105</w:t>
            </w:r>
          </w:p>
        </w:tc>
        <w:tc>
          <w:tcPr>
            <w:tcW w:w="1815" w:type="dxa"/>
          </w:tcPr>
          <w:p w14:paraId="4AE3D8C4" w14:textId="7C19F91C"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w:t>
            </w:r>
          </w:p>
        </w:tc>
        <w:tc>
          <w:tcPr>
            <w:tcW w:w="1984" w:type="dxa"/>
          </w:tcPr>
          <w:p w14:paraId="21FFC533" w14:textId="7A8A68DD" w:rsidR="00AF4209" w:rsidRPr="001D0FD5" w:rsidRDefault="006F2A60" w:rsidP="002420FE">
            <w:pPr>
              <w:jc w:val="center"/>
              <w:rPr>
                <w:rFonts w:ascii="Arial Narrow" w:hAnsi="Arial Narrow" w:cs="Times New Roman"/>
                <w:sz w:val="20"/>
                <w:szCs w:val="24"/>
              </w:rPr>
            </w:pPr>
            <w:r w:rsidRPr="001D0FD5">
              <w:rPr>
                <w:rFonts w:ascii="Arial Narrow" w:hAnsi="Arial Narrow"/>
              </w:rPr>
              <w:t>108 538 105</w:t>
            </w:r>
          </w:p>
        </w:tc>
        <w:tc>
          <w:tcPr>
            <w:tcW w:w="1843" w:type="dxa"/>
          </w:tcPr>
          <w:p w14:paraId="6C3D01E0" w14:textId="25680B3A"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29BD8F83" w14:textId="37A9D65D" w:rsidR="00AF4209" w:rsidRPr="00A36DDE" w:rsidRDefault="00A36DDE" w:rsidP="0087661D">
            <w:pPr>
              <w:tabs>
                <w:tab w:val="left" w:pos="2342"/>
              </w:tabs>
              <w:jc w:val="center"/>
              <w:rPr>
                <w:rFonts w:ascii="Arial Narrow" w:hAnsi="Arial Narrow" w:cs="Times New Roman"/>
                <w:b/>
                <w:sz w:val="20"/>
                <w:szCs w:val="24"/>
              </w:rPr>
            </w:pPr>
            <w:r>
              <w:rPr>
                <w:rFonts w:ascii="Arial Narrow" w:hAnsi="Arial Narrow" w:cs="Times New Roman"/>
                <w:b/>
                <w:sz w:val="20"/>
                <w:szCs w:val="24"/>
              </w:rPr>
              <w:t>C</w:t>
            </w:r>
            <w:r w:rsidR="006834C9" w:rsidRPr="00A36DDE">
              <w:rPr>
                <w:rFonts w:ascii="Arial Narrow" w:hAnsi="Arial Narrow" w:cs="Times New Roman"/>
                <w:b/>
                <w:sz w:val="20"/>
                <w:szCs w:val="24"/>
              </w:rPr>
              <w:t>onforme</w:t>
            </w:r>
          </w:p>
        </w:tc>
        <w:tc>
          <w:tcPr>
            <w:tcW w:w="1984" w:type="dxa"/>
          </w:tcPr>
          <w:p w14:paraId="683753C1" w14:textId="490562A6" w:rsidR="00AF4209" w:rsidRPr="00512606" w:rsidRDefault="00C04EF8" w:rsidP="0087661D">
            <w:pPr>
              <w:tabs>
                <w:tab w:val="left" w:pos="2342"/>
              </w:tabs>
              <w:jc w:val="center"/>
              <w:rPr>
                <w:rFonts w:ascii="Arial Narrow" w:hAnsi="Arial Narrow" w:cs="Times New Roman"/>
                <w:bCs/>
                <w:sz w:val="20"/>
                <w:szCs w:val="24"/>
              </w:rPr>
            </w:pPr>
            <w:r>
              <w:rPr>
                <w:rFonts w:ascii="Arial Narrow" w:hAnsi="Arial Narrow" w:cs="Times New Roman"/>
                <w:bCs/>
                <w:sz w:val="20"/>
                <w:szCs w:val="24"/>
              </w:rPr>
              <w:t>5</w:t>
            </w:r>
            <w:r w:rsidRPr="00C04EF8">
              <w:rPr>
                <w:rFonts w:ascii="Arial Narrow" w:hAnsi="Arial Narrow" w:cs="Times New Roman"/>
                <w:bCs/>
                <w:sz w:val="20"/>
                <w:szCs w:val="24"/>
                <w:vertAlign w:val="superscript"/>
              </w:rPr>
              <w:t>ème</w:t>
            </w:r>
            <w:r>
              <w:rPr>
                <w:rFonts w:ascii="Arial Narrow" w:hAnsi="Arial Narrow" w:cs="Times New Roman"/>
                <w:bCs/>
                <w:sz w:val="20"/>
                <w:szCs w:val="24"/>
              </w:rPr>
              <w:t xml:space="preserve"> </w:t>
            </w:r>
          </w:p>
        </w:tc>
      </w:tr>
      <w:tr w:rsidR="00AF4209" w:rsidRPr="00512606" w14:paraId="1D807854" w14:textId="77777777" w:rsidTr="0087661D">
        <w:tc>
          <w:tcPr>
            <w:tcW w:w="2297" w:type="dxa"/>
          </w:tcPr>
          <w:p w14:paraId="510ED97B" w14:textId="135A2B2E"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AFRIC BUSINESS CENTRAL</w:t>
            </w:r>
            <w:r w:rsidR="0087661D" w:rsidRPr="001D0FD5">
              <w:rPr>
                <w:rFonts w:ascii="Arial Narrow" w:hAnsi="Arial Narrow" w:cs="Arial"/>
                <w:b/>
                <w:lang w:val="en-US"/>
              </w:rPr>
              <w:t xml:space="preserve"> (ABC)</w:t>
            </w:r>
          </w:p>
        </w:tc>
        <w:tc>
          <w:tcPr>
            <w:tcW w:w="1701" w:type="dxa"/>
          </w:tcPr>
          <w:p w14:paraId="41BA301B" w14:textId="0B76A7D4" w:rsidR="00AF4209" w:rsidRPr="001D0FD5" w:rsidRDefault="00AF4209" w:rsidP="00BB214C">
            <w:pPr>
              <w:jc w:val="center"/>
              <w:rPr>
                <w:rFonts w:ascii="Arial Narrow" w:hAnsi="Arial Narrow" w:cs="Times New Roman"/>
                <w:sz w:val="20"/>
                <w:szCs w:val="24"/>
              </w:rPr>
            </w:pPr>
            <w:r w:rsidRPr="001D0FD5">
              <w:rPr>
                <w:rFonts w:ascii="Arial Narrow" w:hAnsi="Arial Narrow"/>
              </w:rPr>
              <w:t>96 311 580</w:t>
            </w:r>
          </w:p>
        </w:tc>
        <w:tc>
          <w:tcPr>
            <w:tcW w:w="1815" w:type="dxa"/>
          </w:tcPr>
          <w:p w14:paraId="1ED44F48" w14:textId="62111ED8"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113 674 664</w:t>
            </w:r>
          </w:p>
        </w:tc>
        <w:tc>
          <w:tcPr>
            <w:tcW w:w="1984" w:type="dxa"/>
          </w:tcPr>
          <w:p w14:paraId="51F23DF8" w14:textId="2383696E" w:rsidR="00AF4209" w:rsidRPr="001D0FD5" w:rsidRDefault="00AF4209" w:rsidP="00BB214C">
            <w:pPr>
              <w:jc w:val="center"/>
              <w:rPr>
                <w:rFonts w:ascii="Arial Narrow" w:hAnsi="Arial Narrow" w:cs="Times New Roman"/>
                <w:sz w:val="20"/>
                <w:szCs w:val="24"/>
              </w:rPr>
            </w:pPr>
            <w:r w:rsidRPr="001D0FD5">
              <w:rPr>
                <w:rFonts w:ascii="Arial Narrow" w:hAnsi="Arial Narrow"/>
              </w:rPr>
              <w:t>96 311 580</w:t>
            </w:r>
          </w:p>
        </w:tc>
        <w:tc>
          <w:tcPr>
            <w:tcW w:w="1843" w:type="dxa"/>
          </w:tcPr>
          <w:p w14:paraId="55403181" w14:textId="03706962"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113 674 664</w:t>
            </w:r>
          </w:p>
        </w:tc>
        <w:tc>
          <w:tcPr>
            <w:tcW w:w="3714" w:type="dxa"/>
          </w:tcPr>
          <w:p w14:paraId="1E7C82DC" w14:textId="0D7F0E24" w:rsidR="00AF420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tc>
        <w:tc>
          <w:tcPr>
            <w:tcW w:w="1984" w:type="dxa"/>
          </w:tcPr>
          <w:p w14:paraId="29B4F0A3" w14:textId="1E33497A" w:rsidR="00357B5C" w:rsidRPr="00512606" w:rsidRDefault="006274F7"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1</w:t>
            </w:r>
            <w:r w:rsidR="00357B5C" w:rsidRPr="00512606">
              <w:rPr>
                <w:rFonts w:ascii="Arial Narrow" w:hAnsi="Arial Narrow" w:cs="Times New Roman"/>
                <w:bCs/>
                <w:sz w:val="20"/>
                <w:szCs w:val="24"/>
                <w:vertAlign w:val="superscript"/>
              </w:rPr>
              <w:t>ème</w:t>
            </w:r>
          </w:p>
        </w:tc>
      </w:tr>
      <w:tr w:rsidR="006834C9" w:rsidRPr="00512606" w14:paraId="6E5B4CD0" w14:textId="77777777" w:rsidTr="0087661D">
        <w:tc>
          <w:tcPr>
            <w:tcW w:w="2297" w:type="dxa"/>
          </w:tcPr>
          <w:p w14:paraId="10D17E8D" w14:textId="1E0C430E" w:rsidR="006834C9" w:rsidRPr="001D0FD5" w:rsidRDefault="006834C9" w:rsidP="006834C9">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SIDBEWENDE EQUIPEMENT CONSTRUCTION</w:t>
            </w:r>
            <w:r w:rsidR="0087661D" w:rsidRPr="001D0FD5">
              <w:rPr>
                <w:rFonts w:ascii="Arial Narrow" w:hAnsi="Arial Narrow" w:cs="Arial"/>
                <w:b/>
                <w:lang w:val="en-US"/>
              </w:rPr>
              <w:t xml:space="preserve"> (SEC)</w:t>
            </w:r>
          </w:p>
        </w:tc>
        <w:tc>
          <w:tcPr>
            <w:tcW w:w="1701" w:type="dxa"/>
          </w:tcPr>
          <w:p w14:paraId="4FF0B140" w14:textId="45D93277" w:rsidR="006834C9" w:rsidRPr="001D0FD5" w:rsidRDefault="006834C9" w:rsidP="006834C9">
            <w:pPr>
              <w:jc w:val="center"/>
              <w:rPr>
                <w:rFonts w:ascii="Arial Narrow" w:hAnsi="Arial Narrow" w:cs="Times New Roman"/>
                <w:sz w:val="20"/>
                <w:szCs w:val="24"/>
              </w:rPr>
            </w:pPr>
            <w:r w:rsidRPr="001D0FD5">
              <w:rPr>
                <w:rFonts w:ascii="Arial Narrow" w:hAnsi="Arial Narrow"/>
              </w:rPr>
              <w:t>86 751 365</w:t>
            </w:r>
          </w:p>
        </w:tc>
        <w:tc>
          <w:tcPr>
            <w:tcW w:w="1815" w:type="dxa"/>
          </w:tcPr>
          <w:p w14:paraId="5FCCCFC5" w14:textId="3871CB95" w:rsidR="006834C9" w:rsidRPr="001D0FD5" w:rsidRDefault="006834C9" w:rsidP="006834C9">
            <w:pPr>
              <w:jc w:val="center"/>
              <w:rPr>
                <w:rFonts w:ascii="Arial Narrow" w:hAnsi="Arial Narrow" w:cs="Times New Roman"/>
                <w:sz w:val="20"/>
                <w:szCs w:val="24"/>
              </w:rPr>
            </w:pPr>
            <w:r w:rsidRPr="001D0FD5">
              <w:rPr>
                <w:rFonts w:ascii="Arial Narrow" w:hAnsi="Arial Narrow" w:cs="Times New Roman"/>
              </w:rPr>
              <w:t>102 366 611</w:t>
            </w:r>
          </w:p>
        </w:tc>
        <w:tc>
          <w:tcPr>
            <w:tcW w:w="1984" w:type="dxa"/>
          </w:tcPr>
          <w:p w14:paraId="4F4BAB81" w14:textId="2CB332FD" w:rsidR="006834C9" w:rsidRPr="001D0FD5" w:rsidRDefault="00712467" w:rsidP="006834C9">
            <w:pPr>
              <w:jc w:val="center"/>
              <w:rPr>
                <w:rFonts w:ascii="Arial Narrow" w:hAnsi="Arial Narrow" w:cs="Times New Roman"/>
                <w:sz w:val="20"/>
                <w:szCs w:val="24"/>
              </w:rPr>
            </w:pPr>
            <w:r w:rsidRPr="001D0FD5">
              <w:rPr>
                <w:rFonts w:ascii="Arial Narrow" w:hAnsi="Arial Narrow"/>
              </w:rPr>
              <w:t>-</w:t>
            </w:r>
          </w:p>
        </w:tc>
        <w:tc>
          <w:tcPr>
            <w:tcW w:w="1843" w:type="dxa"/>
          </w:tcPr>
          <w:p w14:paraId="24FF6622" w14:textId="340C9FC2" w:rsidR="006834C9" w:rsidRPr="001D0FD5" w:rsidRDefault="00712467" w:rsidP="006834C9">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10F2E3ED" w14:textId="2043A742" w:rsidR="006834C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Agrément technique non conforme ;</w:t>
            </w:r>
          </w:p>
          <w:p w14:paraId="499D4B8F" w14:textId="65548FD5" w:rsidR="006834C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3268824B" w14:textId="09414AA8" w:rsidR="006834C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6834C9" w:rsidRPr="00512606" w14:paraId="28021E78" w14:textId="77777777" w:rsidTr="0087661D">
        <w:tc>
          <w:tcPr>
            <w:tcW w:w="2297" w:type="dxa"/>
          </w:tcPr>
          <w:p w14:paraId="18837F2B" w14:textId="5F6142A5" w:rsidR="006834C9" w:rsidRPr="001D0FD5" w:rsidRDefault="006834C9" w:rsidP="006834C9">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WENDWAOGA SERVICES SARL</w:t>
            </w:r>
          </w:p>
        </w:tc>
        <w:tc>
          <w:tcPr>
            <w:tcW w:w="1701" w:type="dxa"/>
          </w:tcPr>
          <w:p w14:paraId="07B2616D" w14:textId="009BF07E" w:rsidR="006834C9" w:rsidRPr="001D0FD5" w:rsidRDefault="006834C9" w:rsidP="006834C9">
            <w:pPr>
              <w:jc w:val="center"/>
              <w:rPr>
                <w:rFonts w:ascii="Arial Narrow" w:hAnsi="Arial Narrow" w:cs="Times New Roman"/>
                <w:sz w:val="20"/>
                <w:szCs w:val="24"/>
              </w:rPr>
            </w:pPr>
            <w:r w:rsidRPr="001D0FD5">
              <w:rPr>
                <w:rFonts w:ascii="Arial Narrow" w:hAnsi="Arial Narrow"/>
              </w:rPr>
              <w:t>102 180 194</w:t>
            </w:r>
          </w:p>
        </w:tc>
        <w:tc>
          <w:tcPr>
            <w:tcW w:w="1815" w:type="dxa"/>
          </w:tcPr>
          <w:p w14:paraId="61504D0A" w14:textId="7965D1AF" w:rsidR="006834C9" w:rsidRPr="001D0FD5" w:rsidRDefault="006834C9" w:rsidP="006834C9">
            <w:pPr>
              <w:jc w:val="center"/>
              <w:rPr>
                <w:rFonts w:ascii="Arial Narrow" w:hAnsi="Arial Narrow" w:cs="Times New Roman"/>
                <w:sz w:val="20"/>
                <w:szCs w:val="24"/>
              </w:rPr>
            </w:pPr>
            <w:r w:rsidRPr="001D0FD5">
              <w:rPr>
                <w:rFonts w:ascii="Arial Narrow" w:hAnsi="Arial Narrow" w:cs="Times New Roman"/>
              </w:rPr>
              <w:t>120 572 629</w:t>
            </w:r>
          </w:p>
        </w:tc>
        <w:tc>
          <w:tcPr>
            <w:tcW w:w="1984" w:type="dxa"/>
          </w:tcPr>
          <w:p w14:paraId="60A86C8C" w14:textId="5B77F276" w:rsidR="006834C9" w:rsidRPr="001D0FD5" w:rsidRDefault="006834C9" w:rsidP="006834C9">
            <w:pPr>
              <w:jc w:val="center"/>
              <w:rPr>
                <w:rFonts w:ascii="Arial Narrow" w:hAnsi="Arial Narrow" w:cs="Times New Roman"/>
                <w:sz w:val="20"/>
                <w:szCs w:val="24"/>
              </w:rPr>
            </w:pPr>
            <w:r w:rsidRPr="001D0FD5">
              <w:rPr>
                <w:rFonts w:ascii="Arial Narrow" w:hAnsi="Arial Narrow"/>
              </w:rPr>
              <w:t>102 180 194</w:t>
            </w:r>
          </w:p>
        </w:tc>
        <w:tc>
          <w:tcPr>
            <w:tcW w:w="1843" w:type="dxa"/>
          </w:tcPr>
          <w:p w14:paraId="385910A0" w14:textId="239D71C6" w:rsidR="006834C9" w:rsidRPr="001D0FD5" w:rsidRDefault="006834C9" w:rsidP="006834C9">
            <w:pPr>
              <w:jc w:val="center"/>
              <w:rPr>
                <w:rFonts w:ascii="Arial Narrow" w:hAnsi="Arial Narrow" w:cs="Times New Roman"/>
                <w:sz w:val="20"/>
                <w:szCs w:val="24"/>
              </w:rPr>
            </w:pPr>
            <w:r w:rsidRPr="001D0FD5">
              <w:rPr>
                <w:rFonts w:ascii="Arial Narrow" w:hAnsi="Arial Narrow" w:cs="Times New Roman"/>
              </w:rPr>
              <w:t>120 572 629</w:t>
            </w:r>
          </w:p>
        </w:tc>
        <w:tc>
          <w:tcPr>
            <w:tcW w:w="3714" w:type="dxa"/>
          </w:tcPr>
          <w:p w14:paraId="0B7C0030" w14:textId="77777777" w:rsidR="00C04EF8" w:rsidRPr="00512606" w:rsidRDefault="00C04EF8" w:rsidP="00C04EF8">
            <w:pPr>
              <w:tabs>
                <w:tab w:val="left" w:pos="2754"/>
              </w:tabs>
              <w:ind w:firstLine="61"/>
              <w:jc w:val="center"/>
              <w:rPr>
                <w:rFonts w:ascii="Arial Narrow" w:hAnsi="Arial Narrow" w:cs="Times New Roman"/>
                <w:bCs/>
                <w:sz w:val="20"/>
                <w:szCs w:val="24"/>
              </w:rPr>
            </w:pPr>
            <w:r w:rsidRPr="00512606">
              <w:rPr>
                <w:rFonts w:ascii="Arial Narrow" w:hAnsi="Arial Narrow" w:cs="Times New Roman"/>
                <w:bCs/>
                <w:sz w:val="20"/>
                <w:szCs w:val="24"/>
              </w:rPr>
              <w:t xml:space="preserve">Référence similaire non conforme au DDC </w:t>
            </w:r>
          </w:p>
          <w:p w14:paraId="5B5D6686" w14:textId="2B48B6CF" w:rsidR="006834C9" w:rsidRPr="00A36DDE" w:rsidRDefault="006834C9" w:rsidP="00C04EF8">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293316E5" w14:textId="28D9D3BE" w:rsidR="006834C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6834C9" w:rsidRPr="00512606" w14:paraId="1756438D" w14:textId="77777777" w:rsidTr="0087661D">
        <w:tc>
          <w:tcPr>
            <w:tcW w:w="2297" w:type="dxa"/>
          </w:tcPr>
          <w:p w14:paraId="622EC297" w14:textId="069B60F4" w:rsidR="006834C9" w:rsidRPr="001D0FD5" w:rsidRDefault="006834C9" w:rsidP="006834C9">
            <w:pPr>
              <w:tabs>
                <w:tab w:val="left" w:pos="2342"/>
              </w:tabs>
              <w:jc w:val="center"/>
              <w:rPr>
                <w:rFonts w:ascii="Arial Narrow" w:hAnsi="Arial Narrow" w:cs="Times New Roman"/>
                <w:sz w:val="18"/>
                <w:szCs w:val="24"/>
                <w:lang w:val="en-US"/>
              </w:rPr>
            </w:pPr>
            <w:r w:rsidRPr="001D0FD5">
              <w:rPr>
                <w:rFonts w:ascii="Arial Narrow" w:hAnsi="Arial Narrow" w:cs="Arial"/>
                <w:b/>
              </w:rPr>
              <w:t>GROUPEMENT SOPOLYB SARL/SOGEK SARL</w:t>
            </w:r>
          </w:p>
        </w:tc>
        <w:tc>
          <w:tcPr>
            <w:tcW w:w="1701" w:type="dxa"/>
          </w:tcPr>
          <w:p w14:paraId="36EBFDE9" w14:textId="522A2474" w:rsidR="006834C9" w:rsidRPr="001D0FD5" w:rsidRDefault="006834C9" w:rsidP="006834C9">
            <w:pPr>
              <w:jc w:val="center"/>
              <w:rPr>
                <w:rFonts w:ascii="Arial Narrow" w:hAnsi="Arial Narrow" w:cs="Times New Roman"/>
                <w:sz w:val="20"/>
                <w:szCs w:val="24"/>
              </w:rPr>
            </w:pPr>
            <w:r w:rsidRPr="001D0FD5">
              <w:rPr>
                <w:rFonts w:ascii="Arial Narrow" w:hAnsi="Arial Narrow"/>
              </w:rPr>
              <w:t>123 299 115</w:t>
            </w:r>
          </w:p>
        </w:tc>
        <w:tc>
          <w:tcPr>
            <w:tcW w:w="1815" w:type="dxa"/>
          </w:tcPr>
          <w:p w14:paraId="1678B26F" w14:textId="35C56184" w:rsidR="006834C9" w:rsidRPr="001D0FD5" w:rsidRDefault="006834C9" w:rsidP="006834C9">
            <w:pPr>
              <w:jc w:val="center"/>
              <w:rPr>
                <w:rFonts w:ascii="Arial Narrow" w:hAnsi="Arial Narrow" w:cs="Times New Roman"/>
                <w:sz w:val="20"/>
                <w:szCs w:val="24"/>
              </w:rPr>
            </w:pPr>
            <w:r w:rsidRPr="001D0FD5">
              <w:rPr>
                <w:rFonts w:ascii="Arial Narrow" w:hAnsi="Arial Narrow" w:cs="Times New Roman"/>
              </w:rPr>
              <w:t>145 492 956</w:t>
            </w:r>
          </w:p>
        </w:tc>
        <w:tc>
          <w:tcPr>
            <w:tcW w:w="1984" w:type="dxa"/>
          </w:tcPr>
          <w:p w14:paraId="2F61F72F" w14:textId="2E902451" w:rsidR="006834C9" w:rsidRPr="001D0FD5" w:rsidRDefault="00AD67F8" w:rsidP="006834C9">
            <w:pPr>
              <w:jc w:val="center"/>
              <w:rPr>
                <w:rFonts w:ascii="Arial Narrow" w:hAnsi="Arial Narrow" w:cs="Times New Roman"/>
                <w:sz w:val="20"/>
                <w:szCs w:val="24"/>
              </w:rPr>
            </w:pPr>
            <w:r w:rsidRPr="001D0FD5">
              <w:rPr>
                <w:rFonts w:ascii="Arial Narrow" w:hAnsi="Arial Narrow"/>
              </w:rPr>
              <w:t>-</w:t>
            </w:r>
          </w:p>
        </w:tc>
        <w:tc>
          <w:tcPr>
            <w:tcW w:w="1843" w:type="dxa"/>
          </w:tcPr>
          <w:p w14:paraId="5C549C04" w14:textId="7CB8C38C" w:rsidR="006834C9" w:rsidRPr="001D0FD5" w:rsidRDefault="00AD67F8" w:rsidP="006834C9">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4AA7AEC0" w14:textId="77777777" w:rsidR="006834C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L’agrément technique du chef de file ne couvre pas la région du Centre-Est.</w:t>
            </w:r>
          </w:p>
          <w:p w14:paraId="499E5B49" w14:textId="6588F217" w:rsidR="006834C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5B20E0A0" w14:textId="479CE927" w:rsidR="006834C9" w:rsidRPr="00512606" w:rsidRDefault="006834C9"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AF4209" w:rsidRPr="00512606" w14:paraId="45B5A1A9" w14:textId="77777777" w:rsidTr="0087661D">
        <w:tc>
          <w:tcPr>
            <w:tcW w:w="2297" w:type="dxa"/>
          </w:tcPr>
          <w:p w14:paraId="7E54EE14" w14:textId="7A75066E" w:rsidR="00AF4209" w:rsidRPr="001D0FD5" w:rsidRDefault="00AF4209" w:rsidP="00BB214C">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SICOBAT</w:t>
            </w:r>
          </w:p>
        </w:tc>
        <w:tc>
          <w:tcPr>
            <w:tcW w:w="1701" w:type="dxa"/>
          </w:tcPr>
          <w:p w14:paraId="1B3E734C" w14:textId="703AC397" w:rsidR="00AF4209" w:rsidRPr="001D0FD5" w:rsidRDefault="00AF4209" w:rsidP="00BB214C">
            <w:pPr>
              <w:jc w:val="center"/>
              <w:rPr>
                <w:rFonts w:ascii="Arial Narrow" w:hAnsi="Arial Narrow" w:cs="Times New Roman"/>
                <w:sz w:val="20"/>
                <w:szCs w:val="24"/>
              </w:rPr>
            </w:pPr>
            <w:r w:rsidRPr="001D0FD5">
              <w:rPr>
                <w:rFonts w:ascii="Arial Narrow" w:hAnsi="Arial Narrow"/>
              </w:rPr>
              <w:t>153 500 000</w:t>
            </w:r>
          </w:p>
        </w:tc>
        <w:tc>
          <w:tcPr>
            <w:tcW w:w="1815" w:type="dxa"/>
          </w:tcPr>
          <w:p w14:paraId="45D9F22A" w14:textId="196E725E"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181 130 000</w:t>
            </w:r>
          </w:p>
        </w:tc>
        <w:tc>
          <w:tcPr>
            <w:tcW w:w="1984" w:type="dxa"/>
          </w:tcPr>
          <w:p w14:paraId="552C2101" w14:textId="5EF62B8B" w:rsidR="00AF4209" w:rsidRPr="001D0FD5" w:rsidRDefault="00AF4209" w:rsidP="00BB214C">
            <w:pPr>
              <w:jc w:val="center"/>
              <w:rPr>
                <w:rFonts w:ascii="Arial Narrow" w:hAnsi="Arial Narrow" w:cs="Times New Roman"/>
                <w:sz w:val="20"/>
                <w:szCs w:val="24"/>
              </w:rPr>
            </w:pPr>
            <w:r w:rsidRPr="001D0FD5">
              <w:rPr>
                <w:rFonts w:ascii="Arial Narrow" w:hAnsi="Arial Narrow"/>
              </w:rPr>
              <w:t>153 500 000</w:t>
            </w:r>
          </w:p>
        </w:tc>
        <w:tc>
          <w:tcPr>
            <w:tcW w:w="1843" w:type="dxa"/>
          </w:tcPr>
          <w:p w14:paraId="18FB04D9" w14:textId="24F16B75" w:rsidR="00AF4209" w:rsidRPr="001D0FD5" w:rsidRDefault="00AF4209" w:rsidP="00BB214C">
            <w:pPr>
              <w:jc w:val="center"/>
              <w:rPr>
                <w:rFonts w:ascii="Arial Narrow" w:hAnsi="Arial Narrow" w:cs="Times New Roman"/>
                <w:sz w:val="20"/>
                <w:szCs w:val="24"/>
              </w:rPr>
            </w:pPr>
            <w:r w:rsidRPr="001D0FD5">
              <w:rPr>
                <w:rFonts w:ascii="Arial Narrow" w:hAnsi="Arial Narrow" w:cs="Times New Roman"/>
              </w:rPr>
              <w:t>181 130 000</w:t>
            </w:r>
          </w:p>
        </w:tc>
        <w:tc>
          <w:tcPr>
            <w:tcW w:w="3714" w:type="dxa"/>
          </w:tcPr>
          <w:p w14:paraId="1DAEEF8D" w14:textId="242DD632" w:rsidR="00AF4209" w:rsidRPr="00A36DDE" w:rsidRDefault="006834C9"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tc>
        <w:tc>
          <w:tcPr>
            <w:tcW w:w="1984" w:type="dxa"/>
          </w:tcPr>
          <w:p w14:paraId="5B28C25F" w14:textId="26F98A56" w:rsidR="00357B5C" w:rsidRPr="00512606" w:rsidRDefault="00C04EF8" w:rsidP="0087661D">
            <w:pPr>
              <w:tabs>
                <w:tab w:val="left" w:pos="2342"/>
              </w:tabs>
              <w:jc w:val="center"/>
              <w:rPr>
                <w:rFonts w:ascii="Arial Narrow" w:hAnsi="Arial Narrow" w:cs="Times New Roman"/>
                <w:bCs/>
                <w:sz w:val="20"/>
                <w:szCs w:val="24"/>
              </w:rPr>
            </w:pPr>
            <w:r>
              <w:rPr>
                <w:rFonts w:ascii="Arial Narrow" w:hAnsi="Arial Narrow" w:cs="Times New Roman"/>
                <w:bCs/>
                <w:szCs w:val="28"/>
              </w:rPr>
              <w:t>6</w:t>
            </w:r>
            <w:r w:rsidR="00357B5C" w:rsidRPr="00512606">
              <w:rPr>
                <w:rFonts w:ascii="Arial Narrow" w:hAnsi="Arial Narrow" w:cs="Times New Roman"/>
                <w:bCs/>
                <w:sz w:val="20"/>
                <w:szCs w:val="24"/>
                <w:vertAlign w:val="superscript"/>
              </w:rPr>
              <w:t>ème</w:t>
            </w:r>
          </w:p>
        </w:tc>
      </w:tr>
      <w:tr w:rsidR="00125D88" w:rsidRPr="00512606" w14:paraId="00F9C19A" w14:textId="77777777" w:rsidTr="00125D88">
        <w:trPr>
          <w:trHeight w:val="270"/>
        </w:trPr>
        <w:tc>
          <w:tcPr>
            <w:tcW w:w="2297" w:type="dxa"/>
          </w:tcPr>
          <w:p w14:paraId="7B1E89A2" w14:textId="76849987" w:rsidR="00125D88" w:rsidRPr="001D0FD5" w:rsidRDefault="00125D88" w:rsidP="00125D88">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ETS SAMA ET FRERES</w:t>
            </w:r>
          </w:p>
        </w:tc>
        <w:tc>
          <w:tcPr>
            <w:tcW w:w="1701" w:type="dxa"/>
          </w:tcPr>
          <w:p w14:paraId="5D930229" w14:textId="3D263306" w:rsidR="00125D88" w:rsidRPr="001D0FD5" w:rsidRDefault="00125D88" w:rsidP="00125D88">
            <w:pPr>
              <w:jc w:val="center"/>
              <w:rPr>
                <w:rFonts w:ascii="Arial Narrow" w:hAnsi="Arial Narrow" w:cs="Times New Roman"/>
                <w:sz w:val="20"/>
                <w:szCs w:val="24"/>
              </w:rPr>
            </w:pPr>
            <w:r w:rsidRPr="001D0FD5">
              <w:rPr>
                <w:rFonts w:ascii="Arial Narrow" w:hAnsi="Arial Narrow"/>
              </w:rPr>
              <w:t>103 893 048</w:t>
            </w:r>
          </w:p>
        </w:tc>
        <w:tc>
          <w:tcPr>
            <w:tcW w:w="1815" w:type="dxa"/>
          </w:tcPr>
          <w:p w14:paraId="6BC6D7E7" w14:textId="7D8053D4" w:rsidR="00125D88" w:rsidRPr="001D0FD5" w:rsidRDefault="00125D88" w:rsidP="00125D88">
            <w:pPr>
              <w:jc w:val="center"/>
              <w:rPr>
                <w:rFonts w:ascii="Arial Narrow" w:hAnsi="Arial Narrow" w:cs="Times New Roman"/>
                <w:sz w:val="20"/>
                <w:szCs w:val="24"/>
              </w:rPr>
            </w:pPr>
            <w:r w:rsidRPr="001D0FD5">
              <w:rPr>
                <w:rFonts w:ascii="Arial Narrow" w:hAnsi="Arial Narrow" w:cs="Times New Roman"/>
              </w:rPr>
              <w:t>122 593 796</w:t>
            </w:r>
          </w:p>
        </w:tc>
        <w:tc>
          <w:tcPr>
            <w:tcW w:w="1984" w:type="dxa"/>
          </w:tcPr>
          <w:p w14:paraId="4655A02B" w14:textId="0333B30C" w:rsidR="00125D88" w:rsidRPr="001D0FD5" w:rsidRDefault="00125D88" w:rsidP="00125D88">
            <w:pPr>
              <w:jc w:val="center"/>
              <w:rPr>
                <w:rFonts w:ascii="Arial Narrow" w:hAnsi="Arial Narrow" w:cs="Times New Roman"/>
                <w:sz w:val="20"/>
                <w:szCs w:val="24"/>
              </w:rPr>
            </w:pPr>
            <w:r w:rsidRPr="001D0FD5">
              <w:rPr>
                <w:rFonts w:ascii="Arial Narrow" w:hAnsi="Arial Narrow" w:cs="Arial"/>
                <w:b/>
                <w:bCs/>
              </w:rPr>
              <w:t>1 246 151 958</w:t>
            </w:r>
          </w:p>
        </w:tc>
        <w:tc>
          <w:tcPr>
            <w:tcW w:w="1843" w:type="dxa"/>
          </w:tcPr>
          <w:p w14:paraId="5DEE7726" w14:textId="4EFBB498" w:rsidR="00125D88" w:rsidRPr="001D0FD5" w:rsidRDefault="00125D88" w:rsidP="00125D88">
            <w:pPr>
              <w:jc w:val="center"/>
              <w:rPr>
                <w:rFonts w:ascii="Arial Narrow" w:hAnsi="Arial Narrow" w:cs="Times New Roman"/>
                <w:sz w:val="20"/>
                <w:szCs w:val="24"/>
              </w:rPr>
            </w:pPr>
            <w:r w:rsidRPr="001D0FD5">
              <w:rPr>
                <w:rFonts w:ascii="Arial Narrow" w:hAnsi="Arial Narrow" w:cs="Times New Roman"/>
              </w:rPr>
              <w:t>1 470 459 310</w:t>
            </w:r>
          </w:p>
        </w:tc>
        <w:tc>
          <w:tcPr>
            <w:tcW w:w="3714" w:type="dxa"/>
          </w:tcPr>
          <w:p w14:paraId="5C616A3F" w14:textId="4D998F1C" w:rsidR="00125D88" w:rsidRPr="00512606" w:rsidRDefault="00125D88" w:rsidP="00125D88">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 xml:space="preserve">BLOC DE 10 BOUTIQUES : Discordance entre les montants en lettre et en chiffre dans le bordereau des prix unitaires aux items III.1, III.2, III.3, III.4, III.5, III.6 et III.7 ; </w:t>
            </w:r>
            <w:r w:rsidRPr="00512606">
              <w:rPr>
                <w:rFonts w:ascii="Arial Narrow" w:hAnsi="Arial Narrow"/>
                <w:bCs/>
              </w:rPr>
              <w:t xml:space="preserve">conduisant à une augmentation </w:t>
            </w:r>
            <w:r w:rsidRPr="00512606">
              <w:rPr>
                <w:rFonts w:ascii="Arial Narrow" w:hAnsi="Arial Narrow" w:cs="Times New Roman"/>
                <w:bCs/>
                <w:sz w:val="20"/>
                <w:szCs w:val="24"/>
              </w:rPr>
              <w:t>1 142 258 910</w:t>
            </w:r>
          </w:p>
          <w:p w14:paraId="494F9177" w14:textId="65C82FAA" w:rsidR="00125D88" w:rsidRPr="00A36DDE" w:rsidRDefault="00125D88" w:rsidP="00125D88">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Conforme</w:t>
            </w:r>
          </w:p>
        </w:tc>
        <w:tc>
          <w:tcPr>
            <w:tcW w:w="1984" w:type="dxa"/>
          </w:tcPr>
          <w:p w14:paraId="0C8C648A" w14:textId="0B649290" w:rsidR="00125D88" w:rsidRPr="00512606" w:rsidRDefault="00C04EF8" w:rsidP="00125D88">
            <w:pPr>
              <w:tabs>
                <w:tab w:val="left" w:pos="2342"/>
              </w:tabs>
              <w:jc w:val="center"/>
              <w:rPr>
                <w:rFonts w:ascii="Arial Narrow" w:hAnsi="Arial Narrow" w:cs="Times New Roman"/>
                <w:bCs/>
                <w:sz w:val="20"/>
                <w:szCs w:val="24"/>
              </w:rPr>
            </w:pPr>
            <w:r>
              <w:rPr>
                <w:rFonts w:ascii="Arial Narrow" w:hAnsi="Arial Narrow" w:cs="Times New Roman"/>
                <w:bCs/>
                <w:szCs w:val="28"/>
              </w:rPr>
              <w:t>7</w:t>
            </w:r>
            <w:r w:rsidR="00125D88" w:rsidRPr="00512606">
              <w:rPr>
                <w:rFonts w:ascii="Arial Narrow" w:hAnsi="Arial Narrow" w:cs="Times New Roman"/>
                <w:bCs/>
                <w:sz w:val="20"/>
                <w:szCs w:val="24"/>
                <w:vertAlign w:val="superscript"/>
              </w:rPr>
              <w:t>ème</w:t>
            </w:r>
          </w:p>
        </w:tc>
      </w:tr>
      <w:tr w:rsidR="0087661D" w:rsidRPr="00512606" w14:paraId="2C88079D" w14:textId="77777777" w:rsidTr="0087661D">
        <w:tc>
          <w:tcPr>
            <w:tcW w:w="2297" w:type="dxa"/>
          </w:tcPr>
          <w:p w14:paraId="700FB1C3" w14:textId="5802BBB7" w:rsidR="0087661D" w:rsidRPr="001D0FD5" w:rsidRDefault="0087661D" w:rsidP="0087661D">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SICA-BTP</w:t>
            </w:r>
          </w:p>
        </w:tc>
        <w:tc>
          <w:tcPr>
            <w:tcW w:w="1701" w:type="dxa"/>
          </w:tcPr>
          <w:p w14:paraId="25237842" w14:textId="3F1CE660" w:rsidR="0087661D" w:rsidRPr="001D0FD5" w:rsidRDefault="0087661D" w:rsidP="0087661D">
            <w:pPr>
              <w:jc w:val="center"/>
              <w:rPr>
                <w:rFonts w:ascii="Arial Narrow" w:hAnsi="Arial Narrow" w:cs="Times New Roman"/>
                <w:sz w:val="20"/>
                <w:szCs w:val="24"/>
              </w:rPr>
            </w:pPr>
            <w:r w:rsidRPr="001D0FD5">
              <w:rPr>
                <w:rFonts w:ascii="Arial Narrow" w:hAnsi="Arial Narrow"/>
              </w:rPr>
              <w:t>86 243 813</w:t>
            </w:r>
          </w:p>
        </w:tc>
        <w:tc>
          <w:tcPr>
            <w:tcW w:w="1815" w:type="dxa"/>
          </w:tcPr>
          <w:p w14:paraId="5CC93D8A" w14:textId="52BEBC2D" w:rsidR="0087661D" w:rsidRPr="001D0FD5" w:rsidRDefault="0087661D" w:rsidP="0087661D">
            <w:pPr>
              <w:jc w:val="center"/>
              <w:rPr>
                <w:rFonts w:ascii="Arial Narrow" w:hAnsi="Arial Narrow" w:cs="Times New Roman"/>
                <w:sz w:val="20"/>
                <w:szCs w:val="24"/>
              </w:rPr>
            </w:pPr>
            <w:r w:rsidRPr="001D0FD5">
              <w:rPr>
                <w:rFonts w:ascii="Arial Narrow" w:hAnsi="Arial Narrow" w:cs="Times New Roman"/>
              </w:rPr>
              <w:t>101 767 699</w:t>
            </w:r>
          </w:p>
        </w:tc>
        <w:tc>
          <w:tcPr>
            <w:tcW w:w="1984" w:type="dxa"/>
          </w:tcPr>
          <w:p w14:paraId="2F4AAE80" w14:textId="5241921D" w:rsidR="0087661D" w:rsidRPr="001D0FD5" w:rsidRDefault="00AD67F8" w:rsidP="0087661D">
            <w:pPr>
              <w:jc w:val="center"/>
              <w:rPr>
                <w:rFonts w:ascii="Arial Narrow" w:hAnsi="Arial Narrow" w:cs="Times New Roman"/>
                <w:sz w:val="20"/>
                <w:szCs w:val="24"/>
              </w:rPr>
            </w:pPr>
            <w:r w:rsidRPr="001D0FD5">
              <w:rPr>
                <w:rFonts w:ascii="Arial Narrow" w:hAnsi="Arial Narrow"/>
              </w:rPr>
              <w:t>-</w:t>
            </w:r>
          </w:p>
        </w:tc>
        <w:tc>
          <w:tcPr>
            <w:tcW w:w="1843" w:type="dxa"/>
          </w:tcPr>
          <w:p w14:paraId="5F153665" w14:textId="699625D9" w:rsidR="0087661D" w:rsidRPr="001D0FD5" w:rsidRDefault="00AD67F8" w:rsidP="0087661D">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360A8A55" w14:textId="732CD49B" w:rsidR="0087661D" w:rsidRPr="00512606" w:rsidRDefault="0087661D"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L’agrément ne couvre pas la région du Centre</w:t>
            </w:r>
            <w:r w:rsidRPr="00512606">
              <w:rPr>
                <w:rFonts w:ascii="Cambria Math" w:hAnsi="Cambria Math" w:cs="Cambria Math"/>
                <w:bCs/>
                <w:sz w:val="20"/>
                <w:szCs w:val="24"/>
              </w:rPr>
              <w:t>‐</w:t>
            </w:r>
            <w:r w:rsidRPr="00512606">
              <w:rPr>
                <w:rFonts w:ascii="Arial Narrow" w:hAnsi="Arial Narrow" w:cs="Times New Roman"/>
                <w:bCs/>
                <w:sz w:val="20"/>
                <w:szCs w:val="24"/>
              </w:rPr>
              <w:t>Est</w:t>
            </w:r>
          </w:p>
          <w:p w14:paraId="3949E1C6" w14:textId="5CB8BBD4" w:rsidR="0087661D" w:rsidRPr="00A36DDE" w:rsidRDefault="0087661D" w:rsidP="0087661D">
            <w:pPr>
              <w:tabs>
                <w:tab w:val="left" w:pos="2342"/>
              </w:tabs>
              <w:jc w:val="center"/>
              <w:rPr>
                <w:rFonts w:ascii="Arial Narrow" w:hAnsi="Arial Narrow" w:cs="Times New Roman"/>
                <w:b/>
                <w:sz w:val="20"/>
                <w:szCs w:val="24"/>
              </w:rPr>
            </w:pPr>
            <w:r w:rsidRPr="00A36DDE">
              <w:rPr>
                <w:rFonts w:ascii="Arial Narrow" w:hAnsi="Arial Narrow" w:cs="Times New Roman"/>
                <w:b/>
                <w:sz w:val="20"/>
                <w:szCs w:val="24"/>
              </w:rPr>
              <w:t>Non conforme</w:t>
            </w:r>
          </w:p>
        </w:tc>
        <w:tc>
          <w:tcPr>
            <w:tcW w:w="1984" w:type="dxa"/>
          </w:tcPr>
          <w:p w14:paraId="626735CE" w14:textId="41F72069" w:rsidR="0087661D" w:rsidRPr="00512606" w:rsidRDefault="0087661D"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87661D" w:rsidRPr="00512606" w14:paraId="5D78BBEC" w14:textId="77777777" w:rsidTr="0087661D">
        <w:tc>
          <w:tcPr>
            <w:tcW w:w="2297" w:type="dxa"/>
          </w:tcPr>
          <w:p w14:paraId="38B8DB57" w14:textId="7BE83611" w:rsidR="0087661D" w:rsidRPr="001D0FD5" w:rsidRDefault="0087661D" w:rsidP="0087661D">
            <w:pPr>
              <w:tabs>
                <w:tab w:val="left" w:pos="2342"/>
              </w:tabs>
              <w:jc w:val="center"/>
              <w:rPr>
                <w:rFonts w:ascii="Arial Narrow" w:hAnsi="Arial Narrow" w:cs="Times New Roman"/>
                <w:sz w:val="18"/>
                <w:szCs w:val="24"/>
                <w:lang w:val="en-US"/>
              </w:rPr>
            </w:pPr>
            <w:r w:rsidRPr="001D0FD5">
              <w:rPr>
                <w:rFonts w:ascii="Arial Narrow" w:hAnsi="Arial Narrow" w:cs="Arial"/>
                <w:b/>
                <w:lang w:val="en-US"/>
              </w:rPr>
              <w:t>ACS GROUP SARL</w:t>
            </w:r>
          </w:p>
        </w:tc>
        <w:tc>
          <w:tcPr>
            <w:tcW w:w="1701" w:type="dxa"/>
          </w:tcPr>
          <w:p w14:paraId="26C360D7" w14:textId="7A45F93D" w:rsidR="0087661D" w:rsidRPr="001D0FD5" w:rsidRDefault="0087661D" w:rsidP="0087661D">
            <w:pPr>
              <w:jc w:val="center"/>
              <w:rPr>
                <w:rFonts w:ascii="Arial Narrow" w:hAnsi="Arial Narrow" w:cs="Times New Roman"/>
                <w:sz w:val="20"/>
                <w:szCs w:val="24"/>
              </w:rPr>
            </w:pPr>
            <w:r w:rsidRPr="001D0FD5">
              <w:rPr>
                <w:rFonts w:ascii="Arial Narrow" w:hAnsi="Arial Narrow"/>
              </w:rPr>
              <w:t>93 177 592</w:t>
            </w:r>
          </w:p>
        </w:tc>
        <w:tc>
          <w:tcPr>
            <w:tcW w:w="1815" w:type="dxa"/>
          </w:tcPr>
          <w:p w14:paraId="3066CF7B" w14:textId="697792C4" w:rsidR="0087661D" w:rsidRPr="001D0FD5" w:rsidRDefault="0087661D" w:rsidP="0087661D">
            <w:pPr>
              <w:jc w:val="center"/>
              <w:rPr>
                <w:rFonts w:ascii="Arial Narrow" w:hAnsi="Arial Narrow" w:cs="Times New Roman"/>
                <w:sz w:val="20"/>
                <w:szCs w:val="24"/>
              </w:rPr>
            </w:pPr>
            <w:r w:rsidRPr="001D0FD5">
              <w:rPr>
                <w:rFonts w:ascii="Arial Narrow" w:hAnsi="Arial Narrow" w:cs="Times New Roman"/>
              </w:rPr>
              <w:t>109 949 559</w:t>
            </w:r>
          </w:p>
        </w:tc>
        <w:tc>
          <w:tcPr>
            <w:tcW w:w="1984" w:type="dxa"/>
          </w:tcPr>
          <w:p w14:paraId="73325E13" w14:textId="140B912A" w:rsidR="0087661D" w:rsidRPr="001D0FD5" w:rsidRDefault="00AD67F8" w:rsidP="0087661D">
            <w:pPr>
              <w:jc w:val="center"/>
              <w:rPr>
                <w:rFonts w:ascii="Arial Narrow" w:hAnsi="Arial Narrow" w:cs="Times New Roman"/>
                <w:sz w:val="20"/>
                <w:szCs w:val="24"/>
              </w:rPr>
            </w:pPr>
            <w:r w:rsidRPr="001D0FD5">
              <w:rPr>
                <w:rFonts w:ascii="Arial Narrow" w:hAnsi="Arial Narrow"/>
              </w:rPr>
              <w:t>-</w:t>
            </w:r>
          </w:p>
        </w:tc>
        <w:tc>
          <w:tcPr>
            <w:tcW w:w="1843" w:type="dxa"/>
          </w:tcPr>
          <w:p w14:paraId="6E4FE82D" w14:textId="3B2CA2B7" w:rsidR="0087661D" w:rsidRPr="001D0FD5" w:rsidRDefault="00AD67F8" w:rsidP="0087661D">
            <w:pPr>
              <w:jc w:val="center"/>
              <w:rPr>
                <w:rFonts w:ascii="Arial Narrow" w:hAnsi="Arial Narrow" w:cs="Times New Roman"/>
                <w:sz w:val="20"/>
                <w:szCs w:val="24"/>
              </w:rPr>
            </w:pPr>
            <w:r w:rsidRPr="001D0FD5">
              <w:rPr>
                <w:rFonts w:ascii="Arial Narrow" w:hAnsi="Arial Narrow" w:cs="Times New Roman"/>
              </w:rPr>
              <w:t>-</w:t>
            </w:r>
          </w:p>
        </w:tc>
        <w:tc>
          <w:tcPr>
            <w:tcW w:w="3714" w:type="dxa"/>
          </w:tcPr>
          <w:p w14:paraId="0DF8157B" w14:textId="07367A77" w:rsidR="0087661D" w:rsidRPr="00512606" w:rsidRDefault="0087661D"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 xml:space="preserve">Tous les marchés similaires fournis sont antérieurs à la période demandée dans le DDC </w:t>
            </w:r>
            <w:r w:rsidRPr="00A36DDE">
              <w:rPr>
                <w:rFonts w:ascii="Arial Narrow" w:hAnsi="Arial Narrow" w:cs="Times New Roman"/>
                <w:b/>
                <w:sz w:val="20"/>
                <w:szCs w:val="24"/>
              </w:rPr>
              <w:t>Non conforme</w:t>
            </w:r>
          </w:p>
        </w:tc>
        <w:tc>
          <w:tcPr>
            <w:tcW w:w="1984" w:type="dxa"/>
          </w:tcPr>
          <w:p w14:paraId="015CBAD9" w14:textId="40A32726" w:rsidR="0087661D" w:rsidRPr="00512606" w:rsidRDefault="0087661D" w:rsidP="0087661D">
            <w:pPr>
              <w:tabs>
                <w:tab w:val="left" w:pos="2342"/>
              </w:tabs>
              <w:jc w:val="center"/>
              <w:rPr>
                <w:rFonts w:ascii="Arial Narrow" w:hAnsi="Arial Narrow" w:cs="Times New Roman"/>
                <w:bCs/>
                <w:sz w:val="20"/>
                <w:szCs w:val="24"/>
              </w:rPr>
            </w:pPr>
            <w:r w:rsidRPr="00512606">
              <w:rPr>
                <w:rFonts w:ascii="Arial Narrow" w:hAnsi="Arial Narrow" w:cs="Times New Roman"/>
                <w:bCs/>
                <w:sz w:val="20"/>
                <w:szCs w:val="24"/>
              </w:rPr>
              <w:t>-</w:t>
            </w:r>
          </w:p>
        </w:tc>
      </w:tr>
      <w:tr w:rsidR="00596FA6" w:rsidRPr="00CB45E0" w14:paraId="5DFD965B" w14:textId="77777777" w:rsidTr="0087661D">
        <w:tc>
          <w:tcPr>
            <w:tcW w:w="15338" w:type="dxa"/>
            <w:gridSpan w:val="7"/>
          </w:tcPr>
          <w:p w14:paraId="7DF93F48" w14:textId="3072B2E2" w:rsidR="00596FA6" w:rsidRPr="000B0969" w:rsidRDefault="00596FA6" w:rsidP="00C04EF8">
            <w:pPr>
              <w:tabs>
                <w:tab w:val="left" w:pos="2342"/>
              </w:tabs>
              <w:rPr>
                <w:rFonts w:ascii="Arial Narrow" w:hAnsi="Arial Narrow" w:cs="Times New Roman"/>
                <w:szCs w:val="28"/>
              </w:rPr>
            </w:pPr>
            <w:r w:rsidRPr="001D0FD5">
              <w:rPr>
                <w:rFonts w:ascii="Arial Narrow" w:hAnsi="Arial Narrow" w:cs="Times New Roman"/>
                <w:b/>
                <w:bCs/>
                <w:szCs w:val="28"/>
                <w:u w:val="single"/>
              </w:rPr>
              <w:lastRenderedPageBreak/>
              <w:t>Attributaire</w:t>
            </w:r>
            <w:r w:rsidRPr="001D0FD5">
              <w:rPr>
                <w:rFonts w:ascii="Arial Narrow" w:hAnsi="Arial Narrow" w:cs="Times New Roman"/>
                <w:szCs w:val="28"/>
              </w:rPr>
              <w:t> :</w:t>
            </w:r>
            <w:r w:rsidR="001007C9" w:rsidRPr="001D0FD5">
              <w:rPr>
                <w:rFonts w:ascii="Arial Narrow" w:hAnsi="Arial Narrow" w:cs="Times New Roman"/>
                <w:szCs w:val="28"/>
              </w:rPr>
              <w:t xml:space="preserve"> </w:t>
            </w:r>
            <w:r w:rsidR="0087661D" w:rsidRPr="001D0FD5">
              <w:rPr>
                <w:rFonts w:ascii="Arial Narrow" w:hAnsi="Arial Narrow"/>
                <w:b/>
                <w:bCs/>
                <w:sz w:val="24"/>
                <w:szCs w:val="24"/>
              </w:rPr>
              <w:t xml:space="preserve">AFRIC BUSINESS CENTRAL (ABC) </w:t>
            </w:r>
            <w:r w:rsidR="001007C9" w:rsidRPr="001D0FD5">
              <w:rPr>
                <w:rFonts w:ascii="Arial Narrow" w:hAnsi="Arial Narrow"/>
                <w:bCs/>
                <w:sz w:val="24"/>
                <w:szCs w:val="24"/>
              </w:rPr>
              <w:t xml:space="preserve">pour un montant </w:t>
            </w:r>
            <w:r w:rsidR="001007C9" w:rsidRPr="001D0FD5">
              <w:rPr>
                <w:rFonts w:ascii="Arial Narrow" w:hAnsi="Arial Narrow"/>
                <w:sz w:val="24"/>
                <w:szCs w:val="32"/>
              </w:rPr>
              <w:t>de quatre-vingt-seize millions trois cent onze mille cinq cent quatre-vingt (</w:t>
            </w:r>
            <w:r w:rsidR="001007C9" w:rsidRPr="001D0FD5">
              <w:rPr>
                <w:rFonts w:ascii="Arial Narrow" w:hAnsi="Arial Narrow" w:cs="Arial"/>
                <w:b/>
                <w:bCs/>
              </w:rPr>
              <w:t>96 311 580</w:t>
            </w:r>
            <w:r w:rsidR="001007C9" w:rsidRPr="001D0FD5">
              <w:rPr>
                <w:rFonts w:ascii="Arial Narrow" w:hAnsi="Arial Narrow"/>
                <w:sz w:val="24"/>
                <w:szCs w:val="32"/>
              </w:rPr>
              <w:t>) francs CFA HTVA soit cent treize millions six cent quarante-sept mille six cent soixante-quatre (</w:t>
            </w:r>
            <w:r w:rsidR="001007C9" w:rsidRPr="001D0FD5">
              <w:rPr>
                <w:rFonts w:ascii="Arial Narrow" w:hAnsi="Arial Narrow" w:cs="Times New Roman"/>
                <w:b/>
                <w:bCs/>
              </w:rPr>
              <w:t>113 647 664</w:t>
            </w:r>
            <w:r w:rsidR="001007C9" w:rsidRPr="001D0FD5">
              <w:rPr>
                <w:rFonts w:ascii="Arial Narrow" w:hAnsi="Arial Narrow"/>
                <w:sz w:val="24"/>
                <w:szCs w:val="32"/>
              </w:rPr>
              <w:t>) francs HTVA TTC pour une durée d’exécution de soixante (60) jours</w:t>
            </w:r>
            <w:r w:rsidR="000B0969" w:rsidRPr="001D0FD5">
              <w:rPr>
                <w:rFonts w:ascii="Arial Narrow" w:hAnsi="Arial Narrow" w:cs="Times New Roman"/>
                <w:szCs w:val="28"/>
              </w:rPr>
              <w:t>.</w:t>
            </w:r>
          </w:p>
        </w:tc>
      </w:tr>
    </w:tbl>
    <w:p w14:paraId="650AC657" w14:textId="1FE20851" w:rsidR="00320B78" w:rsidRPr="00680FE5" w:rsidRDefault="00320B78" w:rsidP="00C56BBE">
      <w:pPr>
        <w:tabs>
          <w:tab w:val="left" w:pos="2342"/>
        </w:tabs>
        <w:spacing w:after="0" w:line="240" w:lineRule="auto"/>
        <w:jc w:val="both"/>
        <w:rPr>
          <w:rFonts w:ascii="Times New Roman" w:hAnsi="Times New Roman" w:cs="Times New Roman"/>
          <w:szCs w:val="24"/>
        </w:rPr>
      </w:pPr>
    </w:p>
    <w:p w14:paraId="6BB5A8BA" w14:textId="63627DB5" w:rsidR="009E066A" w:rsidRPr="00680FE5" w:rsidRDefault="009E066A" w:rsidP="005208C3">
      <w:pPr>
        <w:tabs>
          <w:tab w:val="left" w:pos="2342"/>
        </w:tabs>
        <w:spacing w:after="0" w:line="240" w:lineRule="auto"/>
        <w:jc w:val="both"/>
        <w:rPr>
          <w:rFonts w:ascii="Times New Roman" w:hAnsi="Times New Roman" w:cs="Times New Roman"/>
          <w:szCs w:val="24"/>
        </w:rPr>
      </w:pPr>
      <w:bookmarkStart w:id="2" w:name="_Hlk80720471"/>
    </w:p>
    <w:p w14:paraId="0026AD87" w14:textId="77777777" w:rsidR="00BB214C" w:rsidRDefault="00BB214C" w:rsidP="005208C3">
      <w:pPr>
        <w:tabs>
          <w:tab w:val="left" w:pos="2342"/>
        </w:tabs>
        <w:spacing w:after="0" w:line="240" w:lineRule="auto"/>
        <w:jc w:val="both"/>
        <w:rPr>
          <w:rFonts w:ascii="Times New Roman" w:hAnsi="Times New Roman" w:cs="Times New Roman"/>
          <w:szCs w:val="24"/>
        </w:rPr>
      </w:pPr>
    </w:p>
    <w:p w14:paraId="185F8C8B" w14:textId="77777777" w:rsidR="00BB214C" w:rsidRDefault="00BB214C" w:rsidP="005208C3">
      <w:pPr>
        <w:tabs>
          <w:tab w:val="left" w:pos="2342"/>
        </w:tabs>
        <w:spacing w:after="0" w:line="240" w:lineRule="auto"/>
        <w:jc w:val="both"/>
        <w:rPr>
          <w:rFonts w:ascii="Times New Roman" w:hAnsi="Times New Roman" w:cs="Times New Roman"/>
          <w:szCs w:val="24"/>
        </w:rPr>
      </w:pPr>
    </w:p>
    <w:p w14:paraId="158B2DF0" w14:textId="77777777" w:rsidR="00BB214C" w:rsidRDefault="00BB214C" w:rsidP="005208C3">
      <w:pPr>
        <w:tabs>
          <w:tab w:val="left" w:pos="2342"/>
        </w:tabs>
        <w:spacing w:after="0" w:line="240" w:lineRule="auto"/>
        <w:jc w:val="both"/>
        <w:rPr>
          <w:rFonts w:ascii="Times New Roman" w:hAnsi="Times New Roman" w:cs="Times New Roman"/>
          <w:szCs w:val="24"/>
        </w:rPr>
      </w:pPr>
    </w:p>
    <w:bookmarkEnd w:id="0"/>
    <w:bookmarkEnd w:id="1"/>
    <w:bookmarkEnd w:id="2"/>
    <w:p w14:paraId="4412CB90" w14:textId="77777777" w:rsidR="00680FE5" w:rsidRDefault="00680FE5" w:rsidP="000B0969">
      <w:pPr>
        <w:spacing w:after="0" w:line="240" w:lineRule="auto"/>
        <w:jc w:val="center"/>
        <w:rPr>
          <w:rFonts w:ascii="Times New Roman" w:eastAsia="Malgun Gothic" w:hAnsi="Times New Roman" w:cs="Times New Roman"/>
          <w:b/>
          <w:u w:val="single"/>
        </w:rPr>
      </w:pPr>
      <w:r w:rsidRPr="00680FE5">
        <w:rPr>
          <w:rFonts w:ascii="Times New Roman" w:eastAsia="Malgun Gothic" w:hAnsi="Times New Roman" w:cs="Times New Roman"/>
          <w:b/>
          <w:u w:val="single"/>
        </w:rPr>
        <w:t>TARPAGA Sidiki</w:t>
      </w:r>
    </w:p>
    <w:p w14:paraId="731DACB7" w14:textId="585C9A30" w:rsidR="000B0969" w:rsidRPr="000B0969" w:rsidRDefault="000B0969" w:rsidP="000B0969">
      <w:pPr>
        <w:spacing w:after="0" w:line="240" w:lineRule="auto"/>
        <w:jc w:val="center"/>
        <w:rPr>
          <w:rFonts w:ascii="Times New Roman" w:eastAsia="Malgun Gothic" w:hAnsi="Times New Roman" w:cs="Times New Roman"/>
          <w:bCs/>
          <w:i/>
          <w:iCs/>
        </w:rPr>
      </w:pPr>
      <w:r w:rsidRPr="000B0969">
        <w:rPr>
          <w:rFonts w:ascii="Times New Roman" w:eastAsia="Malgun Gothic" w:hAnsi="Times New Roman" w:cs="Times New Roman"/>
          <w:bCs/>
          <w:i/>
          <w:iCs/>
        </w:rPr>
        <w:t>Secrétaire Administratif</w:t>
      </w:r>
    </w:p>
    <w:p w14:paraId="3986ABB4" w14:textId="77777777" w:rsidR="004817F3" w:rsidRPr="00680FE5" w:rsidRDefault="004817F3" w:rsidP="00262493">
      <w:pPr>
        <w:tabs>
          <w:tab w:val="left" w:pos="2342"/>
        </w:tabs>
        <w:spacing w:after="0" w:line="240" w:lineRule="auto"/>
        <w:jc w:val="both"/>
        <w:rPr>
          <w:rFonts w:ascii="Times New Roman" w:hAnsi="Times New Roman" w:cs="Times New Roman"/>
          <w:b/>
          <w:bCs/>
          <w:spacing w:val="-2"/>
          <w:position w:val="-10"/>
          <w:szCs w:val="24"/>
        </w:rPr>
      </w:pPr>
    </w:p>
    <w:sectPr w:rsidR="004817F3" w:rsidRPr="00680FE5" w:rsidSect="00EB784D">
      <w:footerReference w:type="default" r:id="rId9"/>
      <w:pgSz w:w="16838" w:h="11906" w:orient="landscape"/>
      <w:pgMar w:top="567" w:right="962" w:bottom="42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C8A7" w14:textId="77777777" w:rsidR="006D258A" w:rsidRDefault="006D258A" w:rsidP="0059269C">
      <w:pPr>
        <w:spacing w:after="0" w:line="240" w:lineRule="auto"/>
      </w:pPr>
      <w:r>
        <w:separator/>
      </w:r>
    </w:p>
  </w:endnote>
  <w:endnote w:type="continuationSeparator" w:id="0">
    <w:p w14:paraId="244BE18F" w14:textId="77777777" w:rsidR="006D258A" w:rsidRDefault="006D258A" w:rsidP="0059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bertus MT Lt">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48300"/>
      <w:docPartObj>
        <w:docPartGallery w:val="Page Numbers (Bottom of Page)"/>
        <w:docPartUnique/>
      </w:docPartObj>
    </w:sdtPr>
    <w:sdtContent>
      <w:p w14:paraId="72B3402E" w14:textId="2319DBB7" w:rsidR="0059269C" w:rsidRDefault="0059269C">
        <w:pPr>
          <w:pStyle w:val="Pieddepage"/>
          <w:jc w:val="right"/>
        </w:pPr>
        <w:r>
          <w:fldChar w:fldCharType="begin"/>
        </w:r>
        <w:r>
          <w:instrText>PAGE   \* MERGEFORMAT</w:instrText>
        </w:r>
        <w:r>
          <w:fldChar w:fldCharType="separate"/>
        </w:r>
        <w:r w:rsidR="00BB06BC">
          <w:rPr>
            <w:noProof/>
          </w:rPr>
          <w:t>1</w:t>
        </w:r>
        <w:r>
          <w:fldChar w:fldCharType="end"/>
        </w:r>
      </w:p>
    </w:sdtContent>
  </w:sdt>
  <w:p w14:paraId="61B2292F" w14:textId="77777777" w:rsidR="0059269C" w:rsidRDefault="0059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50FE" w14:textId="77777777" w:rsidR="006D258A" w:rsidRDefault="006D258A" w:rsidP="0059269C">
      <w:pPr>
        <w:spacing w:after="0" w:line="240" w:lineRule="auto"/>
      </w:pPr>
      <w:r>
        <w:separator/>
      </w:r>
    </w:p>
  </w:footnote>
  <w:footnote w:type="continuationSeparator" w:id="0">
    <w:p w14:paraId="4021BC01" w14:textId="77777777" w:rsidR="006D258A" w:rsidRDefault="006D258A" w:rsidP="00592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3319E"/>
    <w:multiLevelType w:val="hybridMultilevel"/>
    <w:tmpl w:val="1C8A6316"/>
    <w:lvl w:ilvl="0" w:tplc="72A21306">
      <w:start w:val="2"/>
      <w:numFmt w:val="bullet"/>
      <w:lvlText w:val="-"/>
      <w:lvlJc w:val="left"/>
      <w:pPr>
        <w:ind w:left="720" w:hanging="360"/>
      </w:pPr>
      <w:rPr>
        <w:rFonts w:ascii="Albertus MT Lt" w:eastAsiaTheme="minorHAnsi" w:hAnsi="Albertus MT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012A90"/>
    <w:multiLevelType w:val="hybridMultilevel"/>
    <w:tmpl w:val="B10EF690"/>
    <w:lvl w:ilvl="0" w:tplc="BB040532">
      <w:start w:val="365"/>
      <w:numFmt w:val="bullet"/>
      <w:lvlText w:val="-"/>
      <w:lvlJc w:val="left"/>
      <w:pPr>
        <w:ind w:left="720" w:hanging="360"/>
      </w:pPr>
      <w:rPr>
        <w:rFonts w:ascii="Albertus MT Lt" w:eastAsiaTheme="minorHAnsi" w:hAnsi="Albertus MT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950D4B"/>
    <w:multiLevelType w:val="hybridMultilevel"/>
    <w:tmpl w:val="98D84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0294200">
    <w:abstractNumId w:val="2"/>
  </w:num>
  <w:num w:numId="2" w16cid:durableId="1269578079">
    <w:abstractNumId w:val="0"/>
  </w:num>
  <w:num w:numId="3" w16cid:durableId="10893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DB"/>
    <w:rsid w:val="00000A7E"/>
    <w:rsid w:val="00004576"/>
    <w:rsid w:val="00010DFF"/>
    <w:rsid w:val="000216C4"/>
    <w:rsid w:val="00021E0D"/>
    <w:rsid w:val="00027150"/>
    <w:rsid w:val="000271E0"/>
    <w:rsid w:val="000304B8"/>
    <w:rsid w:val="0003233A"/>
    <w:rsid w:val="00035F5B"/>
    <w:rsid w:val="00036299"/>
    <w:rsid w:val="00037876"/>
    <w:rsid w:val="00044FC7"/>
    <w:rsid w:val="0004791C"/>
    <w:rsid w:val="000554C9"/>
    <w:rsid w:val="00063C42"/>
    <w:rsid w:val="00072EF0"/>
    <w:rsid w:val="00074849"/>
    <w:rsid w:val="000772B2"/>
    <w:rsid w:val="00084F07"/>
    <w:rsid w:val="00086C62"/>
    <w:rsid w:val="00093250"/>
    <w:rsid w:val="000B0969"/>
    <w:rsid w:val="000B0A09"/>
    <w:rsid w:val="000B2EED"/>
    <w:rsid w:val="000B61FE"/>
    <w:rsid w:val="000B777A"/>
    <w:rsid w:val="000C3CC9"/>
    <w:rsid w:val="000C417F"/>
    <w:rsid w:val="000C45AE"/>
    <w:rsid w:val="000C57EC"/>
    <w:rsid w:val="000C6349"/>
    <w:rsid w:val="000C6757"/>
    <w:rsid w:val="000D1A0E"/>
    <w:rsid w:val="000E503F"/>
    <w:rsid w:val="000F0580"/>
    <w:rsid w:val="000F59F6"/>
    <w:rsid w:val="001007C9"/>
    <w:rsid w:val="0010124F"/>
    <w:rsid w:val="0010555D"/>
    <w:rsid w:val="001106A6"/>
    <w:rsid w:val="00111BC7"/>
    <w:rsid w:val="00115665"/>
    <w:rsid w:val="00115CEE"/>
    <w:rsid w:val="00115DD2"/>
    <w:rsid w:val="0011778F"/>
    <w:rsid w:val="00123849"/>
    <w:rsid w:val="0012466F"/>
    <w:rsid w:val="00125275"/>
    <w:rsid w:val="00125D88"/>
    <w:rsid w:val="0013433E"/>
    <w:rsid w:val="0015202A"/>
    <w:rsid w:val="0015461B"/>
    <w:rsid w:val="00160F28"/>
    <w:rsid w:val="00162583"/>
    <w:rsid w:val="00182AA0"/>
    <w:rsid w:val="001842D8"/>
    <w:rsid w:val="001D0FD5"/>
    <w:rsid w:val="001D4748"/>
    <w:rsid w:val="001D56F0"/>
    <w:rsid w:val="001E2FE5"/>
    <w:rsid w:val="001F52EE"/>
    <w:rsid w:val="002006B4"/>
    <w:rsid w:val="00214DED"/>
    <w:rsid w:val="002158EC"/>
    <w:rsid w:val="00223050"/>
    <w:rsid w:val="00224EC8"/>
    <w:rsid w:val="00231B46"/>
    <w:rsid w:val="00232925"/>
    <w:rsid w:val="002351CC"/>
    <w:rsid w:val="002420FE"/>
    <w:rsid w:val="00247B78"/>
    <w:rsid w:val="00253FA9"/>
    <w:rsid w:val="00256767"/>
    <w:rsid w:val="0026212C"/>
    <w:rsid w:val="00262493"/>
    <w:rsid w:val="002744D4"/>
    <w:rsid w:val="002807E8"/>
    <w:rsid w:val="00283E50"/>
    <w:rsid w:val="00296E6D"/>
    <w:rsid w:val="002A092A"/>
    <w:rsid w:val="002B75D5"/>
    <w:rsid w:val="002C31E3"/>
    <w:rsid w:val="002C7D79"/>
    <w:rsid w:val="002D1A24"/>
    <w:rsid w:val="002D7A1D"/>
    <w:rsid w:val="002E739E"/>
    <w:rsid w:val="002E7CBA"/>
    <w:rsid w:val="002F38CE"/>
    <w:rsid w:val="002F6AF6"/>
    <w:rsid w:val="003007F9"/>
    <w:rsid w:val="00302780"/>
    <w:rsid w:val="003074DB"/>
    <w:rsid w:val="00312F83"/>
    <w:rsid w:val="003142DF"/>
    <w:rsid w:val="00320B78"/>
    <w:rsid w:val="00324A2F"/>
    <w:rsid w:val="00332E72"/>
    <w:rsid w:val="00333521"/>
    <w:rsid w:val="003505B3"/>
    <w:rsid w:val="00355FC3"/>
    <w:rsid w:val="00357B5C"/>
    <w:rsid w:val="00361D1C"/>
    <w:rsid w:val="003733D3"/>
    <w:rsid w:val="0037517C"/>
    <w:rsid w:val="00387DD3"/>
    <w:rsid w:val="003A0336"/>
    <w:rsid w:val="003A13A9"/>
    <w:rsid w:val="003A38B1"/>
    <w:rsid w:val="003A77F3"/>
    <w:rsid w:val="003C120E"/>
    <w:rsid w:val="003C198A"/>
    <w:rsid w:val="003D2F59"/>
    <w:rsid w:val="003E396B"/>
    <w:rsid w:val="003F28E9"/>
    <w:rsid w:val="0041331F"/>
    <w:rsid w:val="00414CCC"/>
    <w:rsid w:val="0042165D"/>
    <w:rsid w:val="004265F6"/>
    <w:rsid w:val="00435574"/>
    <w:rsid w:val="004469B7"/>
    <w:rsid w:val="004476A1"/>
    <w:rsid w:val="0045260B"/>
    <w:rsid w:val="00452E44"/>
    <w:rsid w:val="00472110"/>
    <w:rsid w:val="00476471"/>
    <w:rsid w:val="00477B53"/>
    <w:rsid w:val="004817F3"/>
    <w:rsid w:val="00497396"/>
    <w:rsid w:val="004A65DD"/>
    <w:rsid w:val="004B7C4A"/>
    <w:rsid w:val="004C12AF"/>
    <w:rsid w:val="004C41A7"/>
    <w:rsid w:val="004D38B2"/>
    <w:rsid w:val="004D5F8F"/>
    <w:rsid w:val="004D601A"/>
    <w:rsid w:val="004D7188"/>
    <w:rsid w:val="004E3947"/>
    <w:rsid w:val="004E4FE0"/>
    <w:rsid w:val="004E6E77"/>
    <w:rsid w:val="004F499A"/>
    <w:rsid w:val="004F58F6"/>
    <w:rsid w:val="004F7F01"/>
    <w:rsid w:val="005057C3"/>
    <w:rsid w:val="00507D34"/>
    <w:rsid w:val="00512606"/>
    <w:rsid w:val="005208C3"/>
    <w:rsid w:val="00522A6E"/>
    <w:rsid w:val="00523F39"/>
    <w:rsid w:val="00527811"/>
    <w:rsid w:val="00535ADB"/>
    <w:rsid w:val="00536437"/>
    <w:rsid w:val="0053648A"/>
    <w:rsid w:val="0055060A"/>
    <w:rsid w:val="00561B08"/>
    <w:rsid w:val="00562872"/>
    <w:rsid w:val="00571725"/>
    <w:rsid w:val="00571C1C"/>
    <w:rsid w:val="00573C79"/>
    <w:rsid w:val="005806A4"/>
    <w:rsid w:val="00583EB2"/>
    <w:rsid w:val="00590480"/>
    <w:rsid w:val="00590954"/>
    <w:rsid w:val="0059269C"/>
    <w:rsid w:val="00596FA6"/>
    <w:rsid w:val="005A122E"/>
    <w:rsid w:val="005D4E5A"/>
    <w:rsid w:val="00603190"/>
    <w:rsid w:val="006049C5"/>
    <w:rsid w:val="006061DA"/>
    <w:rsid w:val="0061416B"/>
    <w:rsid w:val="00620607"/>
    <w:rsid w:val="006240C5"/>
    <w:rsid w:val="006274F7"/>
    <w:rsid w:val="006469C3"/>
    <w:rsid w:val="00661804"/>
    <w:rsid w:val="00671AED"/>
    <w:rsid w:val="0067234D"/>
    <w:rsid w:val="006800B8"/>
    <w:rsid w:val="00680FE5"/>
    <w:rsid w:val="006834C9"/>
    <w:rsid w:val="0068481B"/>
    <w:rsid w:val="006863C8"/>
    <w:rsid w:val="00686B7F"/>
    <w:rsid w:val="00692552"/>
    <w:rsid w:val="00693D72"/>
    <w:rsid w:val="00693E05"/>
    <w:rsid w:val="00695A3E"/>
    <w:rsid w:val="006A2026"/>
    <w:rsid w:val="006B19C5"/>
    <w:rsid w:val="006B55F9"/>
    <w:rsid w:val="006C03F7"/>
    <w:rsid w:val="006C37A2"/>
    <w:rsid w:val="006D258A"/>
    <w:rsid w:val="006D324E"/>
    <w:rsid w:val="006D639F"/>
    <w:rsid w:val="006E0627"/>
    <w:rsid w:val="006E49AD"/>
    <w:rsid w:val="006F2A60"/>
    <w:rsid w:val="006F3838"/>
    <w:rsid w:val="00700B75"/>
    <w:rsid w:val="00700C37"/>
    <w:rsid w:val="00703FF1"/>
    <w:rsid w:val="00704A22"/>
    <w:rsid w:val="00712467"/>
    <w:rsid w:val="00716BF2"/>
    <w:rsid w:val="007325B9"/>
    <w:rsid w:val="00737112"/>
    <w:rsid w:val="0074401C"/>
    <w:rsid w:val="00752613"/>
    <w:rsid w:val="007568E7"/>
    <w:rsid w:val="00770739"/>
    <w:rsid w:val="00774979"/>
    <w:rsid w:val="00774D5B"/>
    <w:rsid w:val="00785012"/>
    <w:rsid w:val="00786A7D"/>
    <w:rsid w:val="0079696C"/>
    <w:rsid w:val="007A561F"/>
    <w:rsid w:val="007B4F0E"/>
    <w:rsid w:val="007B5A23"/>
    <w:rsid w:val="007C56A5"/>
    <w:rsid w:val="007C56FD"/>
    <w:rsid w:val="007D48B7"/>
    <w:rsid w:val="007D52E0"/>
    <w:rsid w:val="007D6853"/>
    <w:rsid w:val="007E22D3"/>
    <w:rsid w:val="007F3DF7"/>
    <w:rsid w:val="007F61F5"/>
    <w:rsid w:val="007F761D"/>
    <w:rsid w:val="00800FAE"/>
    <w:rsid w:val="00802232"/>
    <w:rsid w:val="008059B3"/>
    <w:rsid w:val="00805BDC"/>
    <w:rsid w:val="00811938"/>
    <w:rsid w:val="00813D87"/>
    <w:rsid w:val="00817A53"/>
    <w:rsid w:val="00820282"/>
    <w:rsid w:val="00830BEE"/>
    <w:rsid w:val="008345AE"/>
    <w:rsid w:val="00840CB4"/>
    <w:rsid w:val="008430A4"/>
    <w:rsid w:val="00847735"/>
    <w:rsid w:val="00855B59"/>
    <w:rsid w:val="00863317"/>
    <w:rsid w:val="00871D8D"/>
    <w:rsid w:val="00874C47"/>
    <w:rsid w:val="0087661D"/>
    <w:rsid w:val="00890001"/>
    <w:rsid w:val="008B3BB8"/>
    <w:rsid w:val="008B5B44"/>
    <w:rsid w:val="008D5844"/>
    <w:rsid w:val="008E42B5"/>
    <w:rsid w:val="00904494"/>
    <w:rsid w:val="00904A74"/>
    <w:rsid w:val="00905D04"/>
    <w:rsid w:val="00912941"/>
    <w:rsid w:val="00913AF7"/>
    <w:rsid w:val="00932E17"/>
    <w:rsid w:val="009342D7"/>
    <w:rsid w:val="00940614"/>
    <w:rsid w:val="00943C59"/>
    <w:rsid w:val="00943C91"/>
    <w:rsid w:val="00951392"/>
    <w:rsid w:val="00967B11"/>
    <w:rsid w:val="0097241B"/>
    <w:rsid w:val="009915EE"/>
    <w:rsid w:val="0099529E"/>
    <w:rsid w:val="0099543A"/>
    <w:rsid w:val="009A370C"/>
    <w:rsid w:val="009A3BC9"/>
    <w:rsid w:val="009A5D74"/>
    <w:rsid w:val="009A6964"/>
    <w:rsid w:val="009B03BF"/>
    <w:rsid w:val="009B24CE"/>
    <w:rsid w:val="009C484C"/>
    <w:rsid w:val="009C62A7"/>
    <w:rsid w:val="009C7E93"/>
    <w:rsid w:val="009D0F30"/>
    <w:rsid w:val="009E066A"/>
    <w:rsid w:val="009E6403"/>
    <w:rsid w:val="009F4413"/>
    <w:rsid w:val="009F7745"/>
    <w:rsid w:val="00A00315"/>
    <w:rsid w:val="00A0380D"/>
    <w:rsid w:val="00A12E8B"/>
    <w:rsid w:val="00A14A26"/>
    <w:rsid w:val="00A2340D"/>
    <w:rsid w:val="00A2709E"/>
    <w:rsid w:val="00A301F3"/>
    <w:rsid w:val="00A3050D"/>
    <w:rsid w:val="00A315C1"/>
    <w:rsid w:val="00A35844"/>
    <w:rsid w:val="00A36DDE"/>
    <w:rsid w:val="00A40D27"/>
    <w:rsid w:val="00A55B9A"/>
    <w:rsid w:val="00A56D80"/>
    <w:rsid w:val="00A717D1"/>
    <w:rsid w:val="00A718EE"/>
    <w:rsid w:val="00A74563"/>
    <w:rsid w:val="00A860A4"/>
    <w:rsid w:val="00A87610"/>
    <w:rsid w:val="00A90DB1"/>
    <w:rsid w:val="00A95F25"/>
    <w:rsid w:val="00AA03B2"/>
    <w:rsid w:val="00AA6CD6"/>
    <w:rsid w:val="00AB0C24"/>
    <w:rsid w:val="00AB7961"/>
    <w:rsid w:val="00AB7D26"/>
    <w:rsid w:val="00AC36C5"/>
    <w:rsid w:val="00AC528B"/>
    <w:rsid w:val="00AD248C"/>
    <w:rsid w:val="00AD3D6C"/>
    <w:rsid w:val="00AD67F8"/>
    <w:rsid w:val="00AD7AD1"/>
    <w:rsid w:val="00AE5BEC"/>
    <w:rsid w:val="00AF4209"/>
    <w:rsid w:val="00AF4AE8"/>
    <w:rsid w:val="00B00170"/>
    <w:rsid w:val="00B15ACD"/>
    <w:rsid w:val="00B3104B"/>
    <w:rsid w:val="00B33C58"/>
    <w:rsid w:val="00B5071D"/>
    <w:rsid w:val="00B50E7C"/>
    <w:rsid w:val="00B63B65"/>
    <w:rsid w:val="00B724A9"/>
    <w:rsid w:val="00B812B1"/>
    <w:rsid w:val="00B8416A"/>
    <w:rsid w:val="00B94A6B"/>
    <w:rsid w:val="00B95B0E"/>
    <w:rsid w:val="00B965F9"/>
    <w:rsid w:val="00BA53C2"/>
    <w:rsid w:val="00BB06BC"/>
    <w:rsid w:val="00BB1EBF"/>
    <w:rsid w:val="00BB214C"/>
    <w:rsid w:val="00BB5993"/>
    <w:rsid w:val="00BB7DBC"/>
    <w:rsid w:val="00BC3CA4"/>
    <w:rsid w:val="00BD2F1F"/>
    <w:rsid w:val="00BD6AB7"/>
    <w:rsid w:val="00BD6D6A"/>
    <w:rsid w:val="00BD78D6"/>
    <w:rsid w:val="00BE2158"/>
    <w:rsid w:val="00BE4C15"/>
    <w:rsid w:val="00BF2B28"/>
    <w:rsid w:val="00BF644A"/>
    <w:rsid w:val="00C01015"/>
    <w:rsid w:val="00C0252A"/>
    <w:rsid w:val="00C026AF"/>
    <w:rsid w:val="00C04EF8"/>
    <w:rsid w:val="00C06934"/>
    <w:rsid w:val="00C103C9"/>
    <w:rsid w:val="00C1204B"/>
    <w:rsid w:val="00C14930"/>
    <w:rsid w:val="00C25208"/>
    <w:rsid w:val="00C27097"/>
    <w:rsid w:val="00C30169"/>
    <w:rsid w:val="00C34E2B"/>
    <w:rsid w:val="00C3633D"/>
    <w:rsid w:val="00C41FA9"/>
    <w:rsid w:val="00C44830"/>
    <w:rsid w:val="00C456A3"/>
    <w:rsid w:val="00C460DD"/>
    <w:rsid w:val="00C47954"/>
    <w:rsid w:val="00C55BFD"/>
    <w:rsid w:val="00C55DB7"/>
    <w:rsid w:val="00C56BBE"/>
    <w:rsid w:val="00C61AA7"/>
    <w:rsid w:val="00C67AAB"/>
    <w:rsid w:val="00C70ED8"/>
    <w:rsid w:val="00C7765A"/>
    <w:rsid w:val="00C86DCC"/>
    <w:rsid w:val="00C955B5"/>
    <w:rsid w:val="00CA107D"/>
    <w:rsid w:val="00CA20ED"/>
    <w:rsid w:val="00CB1A74"/>
    <w:rsid w:val="00CB45E0"/>
    <w:rsid w:val="00CB65B1"/>
    <w:rsid w:val="00CC0EB4"/>
    <w:rsid w:val="00CC5640"/>
    <w:rsid w:val="00CC597C"/>
    <w:rsid w:val="00CC6386"/>
    <w:rsid w:val="00CD3051"/>
    <w:rsid w:val="00CD758F"/>
    <w:rsid w:val="00CE4F59"/>
    <w:rsid w:val="00CE6B30"/>
    <w:rsid w:val="00CF2350"/>
    <w:rsid w:val="00CF3A2C"/>
    <w:rsid w:val="00CF47EB"/>
    <w:rsid w:val="00D17940"/>
    <w:rsid w:val="00D17D1D"/>
    <w:rsid w:val="00D440FB"/>
    <w:rsid w:val="00D54723"/>
    <w:rsid w:val="00D67171"/>
    <w:rsid w:val="00D72033"/>
    <w:rsid w:val="00D746CC"/>
    <w:rsid w:val="00D759D0"/>
    <w:rsid w:val="00D7724B"/>
    <w:rsid w:val="00D86903"/>
    <w:rsid w:val="00D91FAC"/>
    <w:rsid w:val="00D92F85"/>
    <w:rsid w:val="00DA1F0B"/>
    <w:rsid w:val="00DA38A2"/>
    <w:rsid w:val="00DA3B57"/>
    <w:rsid w:val="00DA55C1"/>
    <w:rsid w:val="00DA675D"/>
    <w:rsid w:val="00DA7085"/>
    <w:rsid w:val="00DB0616"/>
    <w:rsid w:val="00DB3B92"/>
    <w:rsid w:val="00DB457F"/>
    <w:rsid w:val="00DB5C5F"/>
    <w:rsid w:val="00DD14C7"/>
    <w:rsid w:val="00DD1B07"/>
    <w:rsid w:val="00DE0900"/>
    <w:rsid w:val="00DE1FFA"/>
    <w:rsid w:val="00DF6389"/>
    <w:rsid w:val="00DF7C74"/>
    <w:rsid w:val="00DF7E8C"/>
    <w:rsid w:val="00E03D33"/>
    <w:rsid w:val="00E04F84"/>
    <w:rsid w:val="00E340CD"/>
    <w:rsid w:val="00E414FF"/>
    <w:rsid w:val="00E45266"/>
    <w:rsid w:val="00E4719C"/>
    <w:rsid w:val="00E72DA4"/>
    <w:rsid w:val="00E765E5"/>
    <w:rsid w:val="00E77B05"/>
    <w:rsid w:val="00E8167C"/>
    <w:rsid w:val="00E87E35"/>
    <w:rsid w:val="00E9769A"/>
    <w:rsid w:val="00E97BFF"/>
    <w:rsid w:val="00EA01DF"/>
    <w:rsid w:val="00EA0E3E"/>
    <w:rsid w:val="00EB0B16"/>
    <w:rsid w:val="00EB19EB"/>
    <w:rsid w:val="00EB784D"/>
    <w:rsid w:val="00EC2641"/>
    <w:rsid w:val="00EC2EBC"/>
    <w:rsid w:val="00EE61CE"/>
    <w:rsid w:val="00EF314A"/>
    <w:rsid w:val="00EF78DA"/>
    <w:rsid w:val="00F02BC7"/>
    <w:rsid w:val="00F0585B"/>
    <w:rsid w:val="00F05B7A"/>
    <w:rsid w:val="00F10F5C"/>
    <w:rsid w:val="00F215BE"/>
    <w:rsid w:val="00F227CF"/>
    <w:rsid w:val="00F232A0"/>
    <w:rsid w:val="00F31409"/>
    <w:rsid w:val="00F3248E"/>
    <w:rsid w:val="00F4457D"/>
    <w:rsid w:val="00F475E4"/>
    <w:rsid w:val="00F508EF"/>
    <w:rsid w:val="00F5273D"/>
    <w:rsid w:val="00F64434"/>
    <w:rsid w:val="00F8350C"/>
    <w:rsid w:val="00F97C4E"/>
    <w:rsid w:val="00FA1AFA"/>
    <w:rsid w:val="00FA3A58"/>
    <w:rsid w:val="00FA5FFC"/>
    <w:rsid w:val="00FA6C77"/>
    <w:rsid w:val="00FA7BD3"/>
    <w:rsid w:val="00FB07F6"/>
    <w:rsid w:val="00FB5671"/>
    <w:rsid w:val="00FC2443"/>
    <w:rsid w:val="00FD3BFF"/>
    <w:rsid w:val="00FD7735"/>
    <w:rsid w:val="00FE284B"/>
    <w:rsid w:val="00FE4AC7"/>
    <w:rsid w:val="00FE7182"/>
    <w:rsid w:val="00FF3C16"/>
    <w:rsid w:val="00FF7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8BC6"/>
  <w15:docId w15:val="{EE98DDFD-8259-488B-AF44-7384F0C2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0616"/>
    <w:pPr>
      <w:ind w:left="720"/>
      <w:contextualSpacing/>
    </w:pPr>
  </w:style>
  <w:style w:type="paragraph" w:styleId="Textedebulles">
    <w:name w:val="Balloon Text"/>
    <w:basedOn w:val="Normal"/>
    <w:link w:val="TextedebullesCar"/>
    <w:uiPriority w:val="99"/>
    <w:semiHidden/>
    <w:unhideWhenUsed/>
    <w:rsid w:val="002D7A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A1D"/>
    <w:rPr>
      <w:rFonts w:ascii="Tahoma" w:hAnsi="Tahoma" w:cs="Tahoma"/>
      <w:sz w:val="16"/>
      <w:szCs w:val="16"/>
    </w:rPr>
  </w:style>
  <w:style w:type="table" w:styleId="Grilledutableau">
    <w:name w:val="Table Grid"/>
    <w:basedOn w:val="TableauNormal"/>
    <w:uiPriority w:val="59"/>
    <w:rsid w:val="00DB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269C"/>
    <w:pPr>
      <w:tabs>
        <w:tab w:val="center" w:pos="4536"/>
        <w:tab w:val="right" w:pos="9072"/>
      </w:tabs>
      <w:spacing w:after="0" w:line="240" w:lineRule="auto"/>
    </w:pPr>
  </w:style>
  <w:style w:type="character" w:customStyle="1" w:styleId="En-tteCar">
    <w:name w:val="En-tête Car"/>
    <w:basedOn w:val="Policepardfaut"/>
    <w:link w:val="En-tte"/>
    <w:uiPriority w:val="99"/>
    <w:rsid w:val="0059269C"/>
  </w:style>
  <w:style w:type="paragraph" w:styleId="Pieddepage">
    <w:name w:val="footer"/>
    <w:basedOn w:val="Normal"/>
    <w:link w:val="PieddepageCar"/>
    <w:uiPriority w:val="99"/>
    <w:unhideWhenUsed/>
    <w:rsid w:val="00592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69C"/>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830BEE"/>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830BEE"/>
    <w:rPr>
      <w:rFonts w:ascii="CG Times (W1)" w:eastAsia="Times New Roman" w:hAnsi="CG Times (W1)" w:cs="Times New Roman"/>
      <w:sz w:val="20"/>
      <w:szCs w:val="20"/>
      <w:lang w:eastAsia="fr-FR"/>
    </w:rPr>
  </w:style>
  <w:style w:type="character" w:styleId="Appelnotedebasdep">
    <w:name w:val="footnote reference"/>
    <w:rsid w:val="00830BEE"/>
    <w:rPr>
      <w:vertAlign w:val="superscript"/>
    </w:rPr>
  </w:style>
  <w:style w:type="paragraph" w:styleId="Rvision">
    <w:name w:val="Revision"/>
    <w:hidden/>
    <w:uiPriority w:val="99"/>
    <w:semiHidden/>
    <w:rsid w:val="00C0252A"/>
    <w:pPr>
      <w:spacing w:after="0" w:line="240" w:lineRule="auto"/>
    </w:pPr>
  </w:style>
  <w:style w:type="character" w:styleId="Marquedecommentaire">
    <w:name w:val="annotation reference"/>
    <w:basedOn w:val="Policepardfaut"/>
    <w:uiPriority w:val="99"/>
    <w:semiHidden/>
    <w:unhideWhenUsed/>
    <w:rsid w:val="00C0252A"/>
    <w:rPr>
      <w:sz w:val="16"/>
      <w:szCs w:val="16"/>
    </w:rPr>
  </w:style>
  <w:style w:type="paragraph" w:styleId="Commentaire">
    <w:name w:val="annotation text"/>
    <w:basedOn w:val="Normal"/>
    <w:link w:val="CommentaireCar"/>
    <w:uiPriority w:val="99"/>
    <w:unhideWhenUsed/>
    <w:rsid w:val="00C0252A"/>
    <w:pPr>
      <w:spacing w:line="240" w:lineRule="auto"/>
    </w:pPr>
    <w:rPr>
      <w:sz w:val="20"/>
      <w:szCs w:val="20"/>
    </w:rPr>
  </w:style>
  <w:style w:type="character" w:customStyle="1" w:styleId="CommentaireCar">
    <w:name w:val="Commentaire Car"/>
    <w:basedOn w:val="Policepardfaut"/>
    <w:link w:val="Commentaire"/>
    <w:uiPriority w:val="99"/>
    <w:rsid w:val="00C0252A"/>
    <w:rPr>
      <w:sz w:val="20"/>
      <w:szCs w:val="20"/>
    </w:rPr>
  </w:style>
  <w:style w:type="paragraph" w:styleId="Objetducommentaire">
    <w:name w:val="annotation subject"/>
    <w:basedOn w:val="Commentaire"/>
    <w:next w:val="Commentaire"/>
    <w:link w:val="ObjetducommentaireCar"/>
    <w:uiPriority w:val="99"/>
    <w:semiHidden/>
    <w:unhideWhenUsed/>
    <w:rsid w:val="00C0252A"/>
    <w:rPr>
      <w:b/>
      <w:bCs/>
    </w:rPr>
  </w:style>
  <w:style w:type="character" w:customStyle="1" w:styleId="ObjetducommentaireCar">
    <w:name w:val="Objet du commentaire Car"/>
    <w:basedOn w:val="CommentaireCar"/>
    <w:link w:val="Objetducommentaire"/>
    <w:uiPriority w:val="99"/>
    <w:semiHidden/>
    <w:rsid w:val="00C02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61468-CA99-4CDB-BEF5-6F427D43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Rosine YAMEOGO/ZOUNGRANA</cp:lastModifiedBy>
  <cp:revision>2</cp:revision>
  <cp:lastPrinted>2022-12-05T13:50:00Z</cp:lastPrinted>
  <dcterms:created xsi:type="dcterms:W3CDTF">2024-12-18T18:23:00Z</dcterms:created>
  <dcterms:modified xsi:type="dcterms:W3CDTF">2024-12-18T18:23:00Z</dcterms:modified>
</cp:coreProperties>
</file>